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0E60C" w14:textId="1BEE10B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3D57A4">
        <w:rPr>
          <w:b/>
          <w:noProof/>
          <w:sz w:val="24"/>
        </w:rPr>
        <w:t>C1-1</w:t>
      </w:r>
      <w:bookmarkStart w:id="0" w:name="_GoBack"/>
      <w:bookmarkEnd w:id="0"/>
      <w:r w:rsidR="003D57A4">
        <w:rPr>
          <w:b/>
          <w:noProof/>
          <w:sz w:val="24"/>
        </w:rPr>
        <w:t>94</w:t>
      </w:r>
      <w:r w:rsidR="00D51A89" w:rsidRPr="00D51A89">
        <w:rPr>
          <w:b/>
          <w:noProof/>
          <w:sz w:val="24"/>
        </w:rPr>
        <w:t>707</w:t>
      </w:r>
    </w:p>
    <w:p w14:paraId="6376498E" w14:textId="7BC4E2C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136AEC" w14:textId="77777777" w:rsidTr="00547111">
        <w:tc>
          <w:tcPr>
            <w:tcW w:w="9641" w:type="dxa"/>
            <w:gridSpan w:val="9"/>
            <w:tcBorders>
              <w:top w:val="single" w:sz="4" w:space="0" w:color="auto"/>
              <w:left w:val="single" w:sz="4" w:space="0" w:color="auto"/>
              <w:right w:val="single" w:sz="4" w:space="0" w:color="auto"/>
            </w:tcBorders>
          </w:tcPr>
          <w:p w14:paraId="4BF0AC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95B407" w14:textId="77777777" w:rsidTr="00547111">
        <w:tc>
          <w:tcPr>
            <w:tcW w:w="9641" w:type="dxa"/>
            <w:gridSpan w:val="9"/>
            <w:tcBorders>
              <w:left w:val="single" w:sz="4" w:space="0" w:color="auto"/>
              <w:right w:val="single" w:sz="4" w:space="0" w:color="auto"/>
            </w:tcBorders>
          </w:tcPr>
          <w:p w14:paraId="62F9C8B5" w14:textId="77777777" w:rsidR="001E41F3" w:rsidRDefault="001E41F3">
            <w:pPr>
              <w:pStyle w:val="CRCoverPage"/>
              <w:spacing w:after="0"/>
              <w:jc w:val="center"/>
              <w:rPr>
                <w:noProof/>
              </w:rPr>
            </w:pPr>
            <w:r>
              <w:rPr>
                <w:b/>
                <w:noProof/>
                <w:sz w:val="32"/>
              </w:rPr>
              <w:t>CHANGE REQUEST</w:t>
            </w:r>
          </w:p>
        </w:tc>
      </w:tr>
      <w:tr w:rsidR="001E41F3" w14:paraId="3EAF6652" w14:textId="77777777" w:rsidTr="00547111">
        <w:tc>
          <w:tcPr>
            <w:tcW w:w="9641" w:type="dxa"/>
            <w:gridSpan w:val="9"/>
            <w:tcBorders>
              <w:left w:val="single" w:sz="4" w:space="0" w:color="auto"/>
              <w:right w:val="single" w:sz="4" w:space="0" w:color="auto"/>
            </w:tcBorders>
          </w:tcPr>
          <w:p w14:paraId="41283614" w14:textId="77777777" w:rsidR="001E41F3" w:rsidRDefault="001E41F3">
            <w:pPr>
              <w:pStyle w:val="CRCoverPage"/>
              <w:spacing w:after="0"/>
              <w:rPr>
                <w:noProof/>
                <w:sz w:val="8"/>
                <w:szCs w:val="8"/>
              </w:rPr>
            </w:pPr>
          </w:p>
        </w:tc>
      </w:tr>
      <w:tr w:rsidR="001E41F3" w14:paraId="58C3E489" w14:textId="77777777" w:rsidTr="00547111">
        <w:tc>
          <w:tcPr>
            <w:tcW w:w="142" w:type="dxa"/>
            <w:tcBorders>
              <w:left w:val="single" w:sz="4" w:space="0" w:color="auto"/>
            </w:tcBorders>
          </w:tcPr>
          <w:p w14:paraId="69F53572" w14:textId="77777777" w:rsidR="001E41F3" w:rsidRDefault="001E41F3">
            <w:pPr>
              <w:pStyle w:val="CRCoverPage"/>
              <w:spacing w:after="0"/>
              <w:jc w:val="right"/>
              <w:rPr>
                <w:noProof/>
              </w:rPr>
            </w:pPr>
          </w:p>
        </w:tc>
        <w:tc>
          <w:tcPr>
            <w:tcW w:w="1559" w:type="dxa"/>
            <w:shd w:val="pct30" w:color="FFFF00" w:fill="auto"/>
          </w:tcPr>
          <w:p w14:paraId="7F105890" w14:textId="77777777"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14:paraId="312279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A3F617" w14:textId="26B2E617" w:rsidR="001E41F3" w:rsidRPr="00410371" w:rsidRDefault="00D436B7" w:rsidP="00547111">
            <w:pPr>
              <w:pStyle w:val="CRCoverPage"/>
              <w:spacing w:after="0"/>
              <w:rPr>
                <w:noProof/>
              </w:rPr>
            </w:pPr>
            <w:r w:rsidRPr="00D436B7">
              <w:rPr>
                <w:b/>
                <w:noProof/>
                <w:sz w:val="28"/>
              </w:rPr>
              <w:t>1401</w:t>
            </w:r>
          </w:p>
        </w:tc>
        <w:tc>
          <w:tcPr>
            <w:tcW w:w="709" w:type="dxa"/>
          </w:tcPr>
          <w:p w14:paraId="372481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9A774A" w14:textId="66BA8B57" w:rsidR="001E41F3" w:rsidRPr="00410371" w:rsidRDefault="003D57A4" w:rsidP="00142DE0">
            <w:pPr>
              <w:pStyle w:val="CRCoverPage"/>
              <w:spacing w:after="0"/>
              <w:jc w:val="center"/>
              <w:rPr>
                <w:b/>
                <w:noProof/>
              </w:rPr>
            </w:pPr>
            <w:r>
              <w:rPr>
                <w:b/>
                <w:noProof/>
                <w:sz w:val="28"/>
              </w:rPr>
              <w:t>1</w:t>
            </w:r>
          </w:p>
        </w:tc>
        <w:tc>
          <w:tcPr>
            <w:tcW w:w="2410" w:type="dxa"/>
          </w:tcPr>
          <w:p w14:paraId="56DEF8D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FD61B1" w14:textId="77777777"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16.1.0</w:t>
            </w:r>
            <w:r w:rsidR="00142DE0">
              <w:rPr>
                <w:b/>
                <w:noProof/>
                <w:sz w:val="28"/>
              </w:rPr>
              <w:fldChar w:fldCharType="end"/>
            </w:r>
            <w:r>
              <w:rPr>
                <w:b/>
                <w:noProof/>
                <w:sz w:val="28"/>
              </w:rPr>
              <w:fldChar w:fldCharType="end"/>
            </w:r>
          </w:p>
        </w:tc>
        <w:tc>
          <w:tcPr>
            <w:tcW w:w="143" w:type="dxa"/>
            <w:tcBorders>
              <w:right w:val="single" w:sz="4" w:space="0" w:color="auto"/>
            </w:tcBorders>
          </w:tcPr>
          <w:p w14:paraId="0D999A5F" w14:textId="77777777" w:rsidR="001E41F3" w:rsidRDefault="001E41F3">
            <w:pPr>
              <w:pStyle w:val="CRCoverPage"/>
              <w:spacing w:after="0"/>
              <w:rPr>
                <w:noProof/>
              </w:rPr>
            </w:pPr>
          </w:p>
        </w:tc>
      </w:tr>
      <w:tr w:rsidR="001E41F3" w14:paraId="5795D5CD" w14:textId="77777777" w:rsidTr="00547111">
        <w:tc>
          <w:tcPr>
            <w:tcW w:w="9641" w:type="dxa"/>
            <w:gridSpan w:val="9"/>
            <w:tcBorders>
              <w:left w:val="single" w:sz="4" w:space="0" w:color="auto"/>
              <w:right w:val="single" w:sz="4" w:space="0" w:color="auto"/>
            </w:tcBorders>
          </w:tcPr>
          <w:p w14:paraId="6E23342F" w14:textId="77777777" w:rsidR="001E41F3" w:rsidRDefault="001E41F3">
            <w:pPr>
              <w:pStyle w:val="CRCoverPage"/>
              <w:spacing w:after="0"/>
              <w:rPr>
                <w:noProof/>
              </w:rPr>
            </w:pPr>
          </w:p>
        </w:tc>
      </w:tr>
      <w:tr w:rsidR="001E41F3" w14:paraId="3FAC13AA" w14:textId="77777777" w:rsidTr="00547111">
        <w:tc>
          <w:tcPr>
            <w:tcW w:w="9641" w:type="dxa"/>
            <w:gridSpan w:val="9"/>
            <w:tcBorders>
              <w:top w:val="single" w:sz="4" w:space="0" w:color="auto"/>
            </w:tcBorders>
          </w:tcPr>
          <w:p w14:paraId="2A37F4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F107F68" w14:textId="77777777" w:rsidTr="00547111">
        <w:tc>
          <w:tcPr>
            <w:tcW w:w="9641" w:type="dxa"/>
            <w:gridSpan w:val="9"/>
          </w:tcPr>
          <w:p w14:paraId="477B44F0" w14:textId="77777777" w:rsidR="001E41F3" w:rsidRDefault="001E41F3">
            <w:pPr>
              <w:pStyle w:val="CRCoverPage"/>
              <w:spacing w:after="0"/>
              <w:rPr>
                <w:noProof/>
                <w:sz w:val="8"/>
                <w:szCs w:val="8"/>
              </w:rPr>
            </w:pPr>
          </w:p>
        </w:tc>
      </w:tr>
    </w:tbl>
    <w:p w14:paraId="16F498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143ABD" w14:textId="77777777" w:rsidTr="00A7671C">
        <w:tc>
          <w:tcPr>
            <w:tcW w:w="2835" w:type="dxa"/>
          </w:tcPr>
          <w:p w14:paraId="409B24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6CD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7A1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24A6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146A59" w14:textId="60079700" w:rsidR="00F25D98" w:rsidRDefault="004173EF" w:rsidP="001E41F3">
            <w:pPr>
              <w:pStyle w:val="CRCoverPage"/>
              <w:spacing w:after="0"/>
              <w:jc w:val="center"/>
              <w:rPr>
                <w:b/>
                <w:caps/>
                <w:noProof/>
              </w:rPr>
            </w:pPr>
            <w:r>
              <w:rPr>
                <w:b/>
                <w:caps/>
                <w:noProof/>
              </w:rPr>
              <w:t>X</w:t>
            </w:r>
          </w:p>
        </w:tc>
        <w:tc>
          <w:tcPr>
            <w:tcW w:w="2126" w:type="dxa"/>
          </w:tcPr>
          <w:p w14:paraId="644096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E9C2BC" w14:textId="77777777" w:rsidR="00F25D98" w:rsidRDefault="00F25D98" w:rsidP="001E41F3">
            <w:pPr>
              <w:pStyle w:val="CRCoverPage"/>
              <w:spacing w:after="0"/>
              <w:jc w:val="center"/>
              <w:rPr>
                <w:b/>
                <w:caps/>
                <w:noProof/>
              </w:rPr>
            </w:pPr>
          </w:p>
        </w:tc>
        <w:tc>
          <w:tcPr>
            <w:tcW w:w="1418" w:type="dxa"/>
            <w:tcBorders>
              <w:left w:val="nil"/>
            </w:tcBorders>
          </w:tcPr>
          <w:p w14:paraId="4EE074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D784F4" w14:textId="0C316F01" w:rsidR="00F25D98" w:rsidRDefault="00F25D98" w:rsidP="004E1669">
            <w:pPr>
              <w:pStyle w:val="CRCoverPage"/>
              <w:spacing w:after="0"/>
              <w:rPr>
                <w:b/>
                <w:bCs/>
                <w:caps/>
                <w:noProof/>
              </w:rPr>
            </w:pPr>
          </w:p>
        </w:tc>
      </w:tr>
    </w:tbl>
    <w:p w14:paraId="791E44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92BB48" w14:textId="77777777" w:rsidTr="00547111">
        <w:tc>
          <w:tcPr>
            <w:tcW w:w="9640" w:type="dxa"/>
            <w:gridSpan w:val="11"/>
          </w:tcPr>
          <w:p w14:paraId="19253C9B" w14:textId="77777777" w:rsidR="001E41F3" w:rsidRDefault="001E41F3">
            <w:pPr>
              <w:pStyle w:val="CRCoverPage"/>
              <w:spacing w:after="0"/>
              <w:rPr>
                <w:noProof/>
                <w:sz w:val="8"/>
                <w:szCs w:val="8"/>
              </w:rPr>
            </w:pPr>
          </w:p>
        </w:tc>
      </w:tr>
      <w:tr w:rsidR="001E41F3" w14:paraId="1CD12895" w14:textId="77777777" w:rsidTr="00547111">
        <w:tc>
          <w:tcPr>
            <w:tcW w:w="1843" w:type="dxa"/>
            <w:tcBorders>
              <w:top w:val="single" w:sz="4" w:space="0" w:color="auto"/>
              <w:left w:val="single" w:sz="4" w:space="0" w:color="auto"/>
            </w:tcBorders>
          </w:tcPr>
          <w:p w14:paraId="4C27A31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A91681" w14:textId="51614D21" w:rsidR="001E41F3" w:rsidRDefault="00F43E42">
            <w:pPr>
              <w:pStyle w:val="CRCoverPage"/>
              <w:spacing w:after="0"/>
              <w:ind w:left="100"/>
              <w:rPr>
                <w:noProof/>
              </w:rPr>
            </w:pPr>
            <w:r>
              <w:rPr>
                <w:noProof/>
              </w:rPr>
              <w:t xml:space="preserve">QoS rule and </w:t>
            </w:r>
            <w:r w:rsidRPr="00F43E42">
              <w:rPr>
                <w:noProof/>
              </w:rPr>
              <w:t xml:space="preserve">QoS flow </w:t>
            </w:r>
            <w:r w:rsidR="00D51B6F" w:rsidRPr="00F43E42">
              <w:rPr>
                <w:noProof/>
              </w:rPr>
              <w:t>error</w:t>
            </w:r>
            <w:r w:rsidR="00D51B6F">
              <w:rPr>
                <w:noProof/>
              </w:rPr>
              <w:t xml:space="preserve"> </w:t>
            </w:r>
            <w:r w:rsidRPr="00F43E42">
              <w:rPr>
                <w:noProof/>
              </w:rPr>
              <w:t>handling</w:t>
            </w:r>
          </w:p>
        </w:tc>
      </w:tr>
      <w:tr w:rsidR="001E41F3" w14:paraId="64267FF6" w14:textId="77777777" w:rsidTr="00547111">
        <w:tc>
          <w:tcPr>
            <w:tcW w:w="1843" w:type="dxa"/>
            <w:tcBorders>
              <w:left w:val="single" w:sz="4" w:space="0" w:color="auto"/>
            </w:tcBorders>
          </w:tcPr>
          <w:p w14:paraId="1F0EAE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3CCA38" w14:textId="77777777" w:rsidR="001E41F3" w:rsidRDefault="001E41F3">
            <w:pPr>
              <w:pStyle w:val="CRCoverPage"/>
              <w:spacing w:after="0"/>
              <w:rPr>
                <w:noProof/>
                <w:sz w:val="8"/>
                <w:szCs w:val="8"/>
              </w:rPr>
            </w:pPr>
          </w:p>
        </w:tc>
      </w:tr>
      <w:tr w:rsidR="001E41F3" w14:paraId="28A15D55" w14:textId="77777777" w:rsidTr="00547111">
        <w:tc>
          <w:tcPr>
            <w:tcW w:w="1843" w:type="dxa"/>
            <w:tcBorders>
              <w:left w:val="single" w:sz="4" w:space="0" w:color="auto"/>
            </w:tcBorders>
          </w:tcPr>
          <w:p w14:paraId="3407F45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3627CB" w14:textId="77777777"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14:paraId="454F1A6B" w14:textId="77777777" w:rsidTr="00547111">
        <w:tc>
          <w:tcPr>
            <w:tcW w:w="1843" w:type="dxa"/>
            <w:tcBorders>
              <w:left w:val="single" w:sz="4" w:space="0" w:color="auto"/>
            </w:tcBorders>
          </w:tcPr>
          <w:p w14:paraId="51863D6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EE62C0" w14:textId="77777777" w:rsidR="001E41F3" w:rsidRDefault="00FE4C1E" w:rsidP="00547111">
            <w:pPr>
              <w:pStyle w:val="CRCoverPage"/>
              <w:spacing w:after="0"/>
              <w:ind w:left="100"/>
              <w:rPr>
                <w:noProof/>
              </w:rPr>
            </w:pPr>
            <w:r>
              <w:rPr>
                <w:noProof/>
              </w:rPr>
              <w:t>C1</w:t>
            </w:r>
          </w:p>
        </w:tc>
      </w:tr>
      <w:tr w:rsidR="001E41F3" w14:paraId="4529FF33" w14:textId="77777777" w:rsidTr="00547111">
        <w:tc>
          <w:tcPr>
            <w:tcW w:w="1843" w:type="dxa"/>
            <w:tcBorders>
              <w:left w:val="single" w:sz="4" w:space="0" w:color="auto"/>
            </w:tcBorders>
          </w:tcPr>
          <w:p w14:paraId="06B55D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CA2CEA" w14:textId="77777777" w:rsidR="001E41F3" w:rsidRDefault="001E41F3">
            <w:pPr>
              <w:pStyle w:val="CRCoverPage"/>
              <w:spacing w:after="0"/>
              <w:rPr>
                <w:noProof/>
                <w:sz w:val="8"/>
                <w:szCs w:val="8"/>
              </w:rPr>
            </w:pPr>
          </w:p>
        </w:tc>
      </w:tr>
      <w:tr w:rsidR="001E41F3" w14:paraId="1B28761E" w14:textId="77777777" w:rsidTr="00547111">
        <w:tc>
          <w:tcPr>
            <w:tcW w:w="1843" w:type="dxa"/>
            <w:tcBorders>
              <w:left w:val="single" w:sz="4" w:space="0" w:color="auto"/>
            </w:tcBorders>
          </w:tcPr>
          <w:p w14:paraId="77301A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7470B9" w14:textId="77777777" w:rsidR="001E41F3" w:rsidRDefault="00CF5A4D">
            <w:pPr>
              <w:pStyle w:val="CRCoverPage"/>
              <w:spacing w:after="0"/>
              <w:ind w:left="100"/>
              <w:rPr>
                <w:noProof/>
              </w:rPr>
            </w:pPr>
            <w:r>
              <w:rPr>
                <w:noProof/>
              </w:rPr>
              <w:t>5GProtoc16</w:t>
            </w:r>
          </w:p>
        </w:tc>
        <w:tc>
          <w:tcPr>
            <w:tcW w:w="567" w:type="dxa"/>
            <w:tcBorders>
              <w:left w:val="nil"/>
            </w:tcBorders>
          </w:tcPr>
          <w:p w14:paraId="0D1517E4" w14:textId="77777777" w:rsidR="001E41F3" w:rsidRDefault="001E41F3">
            <w:pPr>
              <w:pStyle w:val="CRCoverPage"/>
              <w:spacing w:after="0"/>
              <w:ind w:right="100"/>
              <w:rPr>
                <w:noProof/>
              </w:rPr>
            </w:pPr>
          </w:p>
        </w:tc>
        <w:tc>
          <w:tcPr>
            <w:tcW w:w="1417" w:type="dxa"/>
            <w:gridSpan w:val="3"/>
            <w:tcBorders>
              <w:left w:val="nil"/>
            </w:tcBorders>
          </w:tcPr>
          <w:p w14:paraId="7D423F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8BCC45" w14:textId="77777777" w:rsidR="001E41F3" w:rsidRDefault="005300AD">
            <w:pPr>
              <w:pStyle w:val="CRCoverPage"/>
              <w:spacing w:after="0"/>
              <w:ind w:left="100"/>
              <w:rPr>
                <w:noProof/>
              </w:rPr>
            </w:pPr>
            <w:r>
              <w:rPr>
                <w:noProof/>
              </w:rPr>
              <w:t>2019-07-08</w:t>
            </w:r>
          </w:p>
        </w:tc>
      </w:tr>
      <w:tr w:rsidR="001E41F3" w14:paraId="1CC222C3" w14:textId="77777777" w:rsidTr="00547111">
        <w:tc>
          <w:tcPr>
            <w:tcW w:w="1843" w:type="dxa"/>
            <w:tcBorders>
              <w:left w:val="single" w:sz="4" w:space="0" w:color="auto"/>
            </w:tcBorders>
          </w:tcPr>
          <w:p w14:paraId="7A482AE5" w14:textId="77777777" w:rsidR="001E41F3" w:rsidRDefault="001E41F3">
            <w:pPr>
              <w:pStyle w:val="CRCoverPage"/>
              <w:spacing w:after="0"/>
              <w:rPr>
                <w:b/>
                <w:i/>
                <w:noProof/>
                <w:sz w:val="8"/>
                <w:szCs w:val="8"/>
              </w:rPr>
            </w:pPr>
          </w:p>
        </w:tc>
        <w:tc>
          <w:tcPr>
            <w:tcW w:w="1986" w:type="dxa"/>
            <w:gridSpan w:val="4"/>
          </w:tcPr>
          <w:p w14:paraId="3DA296C4" w14:textId="77777777" w:rsidR="001E41F3" w:rsidRDefault="001E41F3">
            <w:pPr>
              <w:pStyle w:val="CRCoverPage"/>
              <w:spacing w:after="0"/>
              <w:rPr>
                <w:noProof/>
                <w:sz w:val="8"/>
                <w:szCs w:val="8"/>
              </w:rPr>
            </w:pPr>
          </w:p>
        </w:tc>
        <w:tc>
          <w:tcPr>
            <w:tcW w:w="2267" w:type="dxa"/>
            <w:gridSpan w:val="2"/>
          </w:tcPr>
          <w:p w14:paraId="217EB58C" w14:textId="77777777" w:rsidR="001E41F3" w:rsidRDefault="001E41F3">
            <w:pPr>
              <w:pStyle w:val="CRCoverPage"/>
              <w:spacing w:after="0"/>
              <w:rPr>
                <w:noProof/>
                <w:sz w:val="8"/>
                <w:szCs w:val="8"/>
              </w:rPr>
            </w:pPr>
          </w:p>
        </w:tc>
        <w:tc>
          <w:tcPr>
            <w:tcW w:w="1417" w:type="dxa"/>
            <w:gridSpan w:val="3"/>
          </w:tcPr>
          <w:p w14:paraId="15077542" w14:textId="77777777" w:rsidR="001E41F3" w:rsidRDefault="001E41F3">
            <w:pPr>
              <w:pStyle w:val="CRCoverPage"/>
              <w:spacing w:after="0"/>
              <w:rPr>
                <w:noProof/>
                <w:sz w:val="8"/>
                <w:szCs w:val="8"/>
              </w:rPr>
            </w:pPr>
          </w:p>
        </w:tc>
        <w:tc>
          <w:tcPr>
            <w:tcW w:w="2127" w:type="dxa"/>
            <w:tcBorders>
              <w:right w:val="single" w:sz="4" w:space="0" w:color="auto"/>
            </w:tcBorders>
          </w:tcPr>
          <w:p w14:paraId="5A2A1DB2" w14:textId="77777777" w:rsidR="001E41F3" w:rsidRDefault="001E41F3">
            <w:pPr>
              <w:pStyle w:val="CRCoverPage"/>
              <w:spacing w:after="0"/>
              <w:rPr>
                <w:noProof/>
                <w:sz w:val="8"/>
                <w:szCs w:val="8"/>
              </w:rPr>
            </w:pPr>
          </w:p>
        </w:tc>
      </w:tr>
      <w:tr w:rsidR="001E41F3" w14:paraId="7F7FAD6D" w14:textId="77777777" w:rsidTr="00547111">
        <w:trPr>
          <w:cantSplit/>
        </w:trPr>
        <w:tc>
          <w:tcPr>
            <w:tcW w:w="1843" w:type="dxa"/>
            <w:tcBorders>
              <w:left w:val="single" w:sz="4" w:space="0" w:color="auto"/>
            </w:tcBorders>
          </w:tcPr>
          <w:p w14:paraId="5EBC5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94440E" w14:textId="77777777"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14:paraId="2503D53C" w14:textId="77777777" w:rsidR="001E41F3" w:rsidRDefault="001E41F3">
            <w:pPr>
              <w:pStyle w:val="CRCoverPage"/>
              <w:spacing w:after="0"/>
              <w:rPr>
                <w:noProof/>
              </w:rPr>
            </w:pPr>
          </w:p>
        </w:tc>
        <w:tc>
          <w:tcPr>
            <w:tcW w:w="1417" w:type="dxa"/>
            <w:gridSpan w:val="3"/>
            <w:tcBorders>
              <w:left w:val="nil"/>
            </w:tcBorders>
          </w:tcPr>
          <w:p w14:paraId="1F1813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11641" w14:textId="77777777" w:rsidR="001E41F3" w:rsidRDefault="005300AD">
            <w:pPr>
              <w:pStyle w:val="CRCoverPage"/>
              <w:spacing w:after="0"/>
              <w:ind w:left="100"/>
              <w:rPr>
                <w:noProof/>
              </w:rPr>
            </w:pPr>
            <w:r w:rsidRPr="00D3270F">
              <w:rPr>
                <w:noProof/>
              </w:rPr>
              <w:t>Rel-1</w:t>
            </w:r>
            <w:r>
              <w:rPr>
                <w:noProof/>
              </w:rPr>
              <w:t>6</w:t>
            </w:r>
          </w:p>
        </w:tc>
      </w:tr>
      <w:tr w:rsidR="001E41F3" w14:paraId="2AD34B08" w14:textId="77777777" w:rsidTr="00547111">
        <w:tc>
          <w:tcPr>
            <w:tcW w:w="1843" w:type="dxa"/>
            <w:tcBorders>
              <w:left w:val="single" w:sz="4" w:space="0" w:color="auto"/>
              <w:bottom w:val="single" w:sz="4" w:space="0" w:color="auto"/>
            </w:tcBorders>
          </w:tcPr>
          <w:p w14:paraId="602D2B80" w14:textId="77777777" w:rsidR="001E41F3" w:rsidRDefault="001E41F3">
            <w:pPr>
              <w:pStyle w:val="CRCoverPage"/>
              <w:spacing w:after="0"/>
              <w:rPr>
                <w:b/>
                <w:i/>
                <w:noProof/>
              </w:rPr>
            </w:pPr>
          </w:p>
        </w:tc>
        <w:tc>
          <w:tcPr>
            <w:tcW w:w="4677" w:type="dxa"/>
            <w:gridSpan w:val="8"/>
            <w:tcBorders>
              <w:bottom w:val="single" w:sz="4" w:space="0" w:color="auto"/>
            </w:tcBorders>
          </w:tcPr>
          <w:p w14:paraId="3FEAC5E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B7518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FBEEE9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F94EC2" w14:textId="77777777" w:rsidTr="00547111">
        <w:tc>
          <w:tcPr>
            <w:tcW w:w="1843" w:type="dxa"/>
          </w:tcPr>
          <w:p w14:paraId="06F22C47" w14:textId="77777777" w:rsidR="001E41F3" w:rsidRDefault="001E41F3">
            <w:pPr>
              <w:pStyle w:val="CRCoverPage"/>
              <w:spacing w:after="0"/>
              <w:rPr>
                <w:b/>
                <w:i/>
                <w:noProof/>
                <w:sz w:val="8"/>
                <w:szCs w:val="8"/>
              </w:rPr>
            </w:pPr>
          </w:p>
        </w:tc>
        <w:tc>
          <w:tcPr>
            <w:tcW w:w="7797" w:type="dxa"/>
            <w:gridSpan w:val="10"/>
          </w:tcPr>
          <w:p w14:paraId="13996661" w14:textId="77777777" w:rsidR="001E41F3" w:rsidRDefault="001E41F3">
            <w:pPr>
              <w:pStyle w:val="CRCoverPage"/>
              <w:spacing w:after="0"/>
              <w:rPr>
                <w:noProof/>
                <w:sz w:val="8"/>
                <w:szCs w:val="8"/>
              </w:rPr>
            </w:pPr>
          </w:p>
        </w:tc>
      </w:tr>
      <w:tr w:rsidR="001E41F3" w14:paraId="4AC1E95E" w14:textId="77777777" w:rsidTr="00547111">
        <w:tc>
          <w:tcPr>
            <w:tcW w:w="2694" w:type="dxa"/>
            <w:gridSpan w:val="2"/>
            <w:tcBorders>
              <w:top w:val="single" w:sz="4" w:space="0" w:color="auto"/>
              <w:left w:val="single" w:sz="4" w:space="0" w:color="auto"/>
            </w:tcBorders>
          </w:tcPr>
          <w:p w14:paraId="3D4F59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8941F" w14:textId="25C509F0" w:rsidR="00E710BD" w:rsidRDefault="00E710BD" w:rsidP="00696A6A">
            <w:pPr>
              <w:pStyle w:val="CRCoverPage"/>
              <w:numPr>
                <w:ilvl w:val="0"/>
                <w:numId w:val="1"/>
              </w:numPr>
              <w:spacing w:after="0"/>
              <w:rPr>
                <w:noProof/>
              </w:rPr>
            </w:pPr>
            <w:r>
              <w:rPr>
                <w:noProof/>
              </w:rPr>
              <w:t xml:space="preserve">For </w:t>
            </w:r>
            <w:r w:rsidR="00696A6A">
              <w:t>n</w:t>
            </w:r>
            <w:r>
              <w:t>etwork</w:t>
            </w:r>
            <w:r w:rsidRPr="00464986">
              <w:t xml:space="preserve">-requested PDU session </w:t>
            </w:r>
            <w:r>
              <w:rPr>
                <w:noProof/>
                <w:lang w:val="en-US" w:eastAsia="zh-CN"/>
              </w:rPr>
              <w:t>modification</w:t>
            </w:r>
            <w:r>
              <w:t xml:space="preserve"> </w:t>
            </w:r>
            <w:r w:rsidRPr="00464986">
              <w:t>procedure</w:t>
            </w:r>
            <w:r w:rsidR="00696A6A">
              <w:t xml:space="preserve">, there is below NOTE and the similar NOTE is required for </w:t>
            </w:r>
            <w:r w:rsidR="00861A31">
              <w:t>PDU session establishment</w:t>
            </w:r>
            <w:r w:rsidR="00696A6A">
              <w:t xml:space="preserve"> procedure.</w:t>
            </w:r>
          </w:p>
          <w:p w14:paraId="01F8A173" w14:textId="73FCDD85" w:rsidR="00E710BD" w:rsidRDefault="00E710BD" w:rsidP="00696A6A">
            <w:pPr>
              <w:pStyle w:val="NO"/>
            </w:pPr>
            <w:r>
              <w:rPr>
                <w:noProof/>
              </w:rPr>
              <w:t>"</w:t>
            </w:r>
            <w:r w:rsidRPr="00696A6A">
              <w:rPr>
                <w:i/>
                <w:lang w:val="en-US"/>
              </w:rPr>
              <w:t>NOTE</w:t>
            </w:r>
            <w:r w:rsidRPr="00696A6A">
              <w:rPr>
                <w:i/>
              </w:rPr>
              <w:t> 4</w:t>
            </w:r>
            <w:r w:rsidRPr="00696A6A">
              <w:rPr>
                <w:i/>
                <w:lang w:val="en-US"/>
              </w:rPr>
              <w:t>:</w:t>
            </w:r>
            <w:r w:rsidRPr="00696A6A">
              <w:rPr>
                <w:i/>
                <w:noProof/>
              </w:rPr>
              <w:t xml:space="preserve"> </w:t>
            </w:r>
            <w:r w:rsidRPr="00696A6A">
              <w:rPr>
                <w:i/>
                <w:noProof/>
              </w:rPr>
              <w:tab/>
              <w:t>If a</w:t>
            </w:r>
            <w:r w:rsidRPr="00696A6A">
              <w:rPr>
                <w:i/>
                <w:lang w:val="en-US"/>
              </w:rPr>
              <w:t xml:space="preserve">n error is detected in a QoS rule or a QoS flow description which requires </w:t>
            </w:r>
            <w:r w:rsidRPr="00696A6A">
              <w:rPr>
                <w:i/>
              </w:rPr>
              <w:t xml:space="preserve">rejecting the PDU SESSION MODIFICATION COMMAND message, then </w:t>
            </w:r>
            <w:r w:rsidRPr="00696A6A">
              <w:rPr>
                <w:i/>
                <w:lang w:val="en-US"/>
              </w:rPr>
              <w:t xml:space="preserve">the Authorized QoS rules IE, the Authorized QoS flow descriptions IE and the Mapped EPS bearer contexts IE included in the </w:t>
            </w:r>
            <w:r w:rsidRPr="00696A6A">
              <w:rPr>
                <w:i/>
              </w:rPr>
              <w:t>PDU SESSION MODIFICATION COMMAND message are discarded, if any</w:t>
            </w:r>
            <w:r w:rsidRPr="00696A6A">
              <w:rPr>
                <w:i/>
                <w:lang w:val="en-US"/>
              </w:rPr>
              <w:t>.</w:t>
            </w:r>
            <w:r>
              <w:rPr>
                <w:noProof/>
              </w:rPr>
              <w:t>"</w:t>
            </w:r>
          </w:p>
          <w:p w14:paraId="6BEDE03B" w14:textId="423A047D" w:rsidR="00DE7BE8" w:rsidRDefault="00DE7BE8" w:rsidP="00696A6A">
            <w:pPr>
              <w:pStyle w:val="CRCoverPage"/>
              <w:numPr>
                <w:ilvl w:val="0"/>
                <w:numId w:val="1"/>
              </w:numPr>
              <w:spacing w:after="0"/>
              <w:rPr>
                <w:noProof/>
              </w:rPr>
            </w:pPr>
            <w:r>
              <w:rPr>
                <w:noProof/>
              </w:rPr>
              <w:t xml:space="preserve">For </w:t>
            </w:r>
            <w:r>
              <w:t>syntactical errors in QoS operations</w:t>
            </w:r>
            <w:r w:rsidR="00442A68">
              <w:t xml:space="preserve"> handling in subclause 6.4.1.3, the UE behaviour for case 3 is duplicated and one needs to be removed.</w:t>
            </w:r>
          </w:p>
          <w:p w14:paraId="4B4B5C90" w14:textId="540438C4" w:rsidR="00696A6A" w:rsidRDefault="00442A68" w:rsidP="00442A68">
            <w:pPr>
              <w:pStyle w:val="CRCoverPage"/>
              <w:numPr>
                <w:ilvl w:val="0"/>
                <w:numId w:val="1"/>
              </w:numPr>
              <w:spacing w:after="0"/>
              <w:rPr>
                <w:noProof/>
              </w:rPr>
            </w:pPr>
            <w:r>
              <w:rPr>
                <w:noProof/>
              </w:rPr>
              <w:t xml:space="preserve">In case of </w:t>
            </w:r>
            <w:r w:rsidR="006F3931">
              <w:t>n</w:t>
            </w:r>
            <w:r>
              <w:t>etwork</w:t>
            </w:r>
            <w:r w:rsidRPr="00464986">
              <w:t xml:space="preserve">-requested PDU session </w:t>
            </w:r>
            <w:r>
              <w:rPr>
                <w:noProof/>
                <w:lang w:val="en-US" w:eastAsia="zh-CN"/>
              </w:rPr>
              <w:t>modification</w:t>
            </w:r>
            <w:r>
              <w:t xml:space="preserve"> </w:t>
            </w:r>
            <w:r w:rsidRPr="00464986">
              <w:t>procedure</w:t>
            </w:r>
            <w:r>
              <w:t xml:space="preserve"> not accepted by the UE and the UE needs to initiate a new PDU session modification procedure to report an error to the network, it needs clearly to specify that the new </w:t>
            </w:r>
            <w:r w:rsidR="006F3931">
              <w:t xml:space="preserve">UE initiated </w:t>
            </w:r>
            <w:r>
              <w:t>PDU session modification procedure</w:t>
            </w:r>
            <w:r>
              <w:rPr>
                <w:noProof/>
              </w:rPr>
              <w:t xml:space="preserve"> can only be initiated after the completion of the ongoing </w:t>
            </w:r>
            <w:r w:rsidR="006F3931">
              <w:t>network</w:t>
            </w:r>
            <w:r w:rsidR="006F3931" w:rsidRPr="00464986">
              <w:t xml:space="preserve">-requested </w:t>
            </w:r>
            <w:r>
              <w:rPr>
                <w:noProof/>
              </w:rPr>
              <w:t xml:space="preserve">PDU session modification procedure. Otherwise as per current procedural collision handling as specified below, the network will ignore the new received </w:t>
            </w:r>
            <w:r w:rsidRPr="00442A68">
              <w:rPr>
                <w:noProof/>
              </w:rPr>
              <w:t xml:space="preserve">PDU SESSION MODIFICATION REQUEST message </w:t>
            </w:r>
            <w:r>
              <w:t>during the ongoing network-</w:t>
            </w:r>
            <w:r w:rsidRPr="003168A2">
              <w:rPr>
                <w:rFonts w:hint="eastAsia"/>
              </w:rPr>
              <w:t>requested</w:t>
            </w:r>
            <w:r>
              <w:t xml:space="preserve"> PDU session modification procedure.</w:t>
            </w:r>
          </w:p>
          <w:p w14:paraId="3A566C54" w14:textId="0682AE41" w:rsidR="007F1B1E" w:rsidRPr="00442A68" w:rsidRDefault="007F1B1E" w:rsidP="007F1B1E">
            <w:pPr>
              <w:pStyle w:val="B1"/>
              <w:rPr>
                <w:i/>
                <w:lang w:eastAsia="zh-CN"/>
              </w:rPr>
            </w:pPr>
            <w:r>
              <w:rPr>
                <w:noProof/>
              </w:rPr>
              <w:t>"</w:t>
            </w:r>
            <w:r w:rsidRPr="00442A68">
              <w:rPr>
                <w:i/>
                <w:lang w:eastAsia="zh-CN"/>
              </w:rPr>
              <w:t>d</w:t>
            </w:r>
            <w:r w:rsidRPr="00442A68">
              <w:rPr>
                <w:rFonts w:hint="eastAsia"/>
                <w:i/>
                <w:lang w:eastAsia="zh-CN"/>
              </w:rPr>
              <w:t>)</w:t>
            </w:r>
            <w:r w:rsidRPr="00442A68">
              <w:rPr>
                <w:i/>
                <w:lang w:eastAsia="zh-CN"/>
              </w:rPr>
              <w:tab/>
              <w:t xml:space="preserve">Collision of </w:t>
            </w:r>
            <w:r w:rsidRPr="00442A68">
              <w:rPr>
                <w:i/>
              </w:rPr>
              <w:t>UE-</w:t>
            </w:r>
            <w:r w:rsidRPr="00442A68">
              <w:rPr>
                <w:rFonts w:hint="eastAsia"/>
                <w:i/>
              </w:rPr>
              <w:t>requested PD</w:t>
            </w:r>
            <w:r w:rsidRPr="00442A68">
              <w:rPr>
                <w:i/>
              </w:rPr>
              <w:t xml:space="preserve">U session modification </w:t>
            </w:r>
            <w:r w:rsidRPr="00442A68">
              <w:rPr>
                <w:rFonts w:hint="eastAsia"/>
                <w:i/>
              </w:rPr>
              <w:t xml:space="preserve">procedure and </w:t>
            </w:r>
            <w:r w:rsidRPr="00442A68">
              <w:rPr>
                <w:i/>
              </w:rPr>
              <w:t>network-</w:t>
            </w:r>
            <w:r w:rsidRPr="00442A68">
              <w:rPr>
                <w:rFonts w:hint="eastAsia"/>
                <w:i/>
              </w:rPr>
              <w:t>requested PD</w:t>
            </w:r>
            <w:r w:rsidRPr="00442A68">
              <w:rPr>
                <w:i/>
              </w:rPr>
              <w:t>U session modification</w:t>
            </w:r>
            <w:r w:rsidRPr="00442A68">
              <w:rPr>
                <w:rFonts w:hint="eastAsia"/>
                <w:i/>
              </w:rPr>
              <w:t xml:space="preserve"> procedure</w:t>
            </w:r>
            <w:r w:rsidRPr="00442A68">
              <w:rPr>
                <w:i/>
                <w:lang w:eastAsia="zh-CN"/>
              </w:rPr>
              <w:t>.</w:t>
            </w:r>
          </w:p>
          <w:p w14:paraId="696109CD" w14:textId="5E639ED8" w:rsidR="007F1B1E" w:rsidRPr="00442A68" w:rsidRDefault="007F1B1E" w:rsidP="00442A68">
            <w:pPr>
              <w:pStyle w:val="B1"/>
              <w:rPr>
                <w:i/>
              </w:rPr>
            </w:pPr>
            <w:r w:rsidRPr="00442A68">
              <w:rPr>
                <w:i/>
                <w:lang w:eastAsia="zh-CN"/>
              </w:rPr>
              <w:tab/>
            </w:r>
            <w:r w:rsidRPr="00442A68">
              <w:rPr>
                <w:rFonts w:hint="eastAsia"/>
                <w:i/>
              </w:rPr>
              <w:t xml:space="preserve">If the </w:t>
            </w:r>
            <w:r w:rsidRPr="00442A68">
              <w:rPr>
                <w:i/>
              </w:rPr>
              <w:t>network</w:t>
            </w:r>
            <w:r w:rsidRPr="00442A68">
              <w:rPr>
                <w:rFonts w:hint="eastAsia"/>
                <w:i/>
              </w:rPr>
              <w:t xml:space="preserve"> receives a</w:t>
            </w:r>
            <w:r w:rsidRPr="00442A68">
              <w:rPr>
                <w:i/>
              </w:rPr>
              <w:t xml:space="preserve"> PDU SESSION MODIFICATION REQUEST message during the network-</w:t>
            </w:r>
            <w:r w:rsidRPr="00442A68">
              <w:rPr>
                <w:rFonts w:hint="eastAsia"/>
                <w:i/>
              </w:rPr>
              <w:t>requested</w:t>
            </w:r>
            <w:r w:rsidRPr="00442A68">
              <w:rPr>
                <w:i/>
              </w:rPr>
              <w:t xml:space="preserve"> PDU session modification procedure, and the PDU session indicated in the PDU SESSION MODIFICATION REQUEST message is the PDU session that the network had requested to modify, </w:t>
            </w:r>
            <w:r w:rsidRPr="00442A68">
              <w:rPr>
                <w:i/>
                <w:highlight w:val="yellow"/>
              </w:rPr>
              <w:t xml:space="preserve">the network shall ignore the PDU SESSION MODIFICATION REQUEST message received in the state </w:t>
            </w:r>
            <w:r w:rsidRPr="00442A68">
              <w:rPr>
                <w:rFonts w:hint="eastAsia"/>
                <w:i/>
                <w:highlight w:val="yellow"/>
              </w:rPr>
              <w:t xml:space="preserve">PDU SESSION </w:t>
            </w:r>
            <w:r w:rsidRPr="00442A68">
              <w:rPr>
                <w:rFonts w:hint="eastAsia"/>
                <w:i/>
                <w:highlight w:val="yellow"/>
                <w:lang w:eastAsia="zh-CN"/>
              </w:rPr>
              <w:t xml:space="preserve">MODIFICATION </w:t>
            </w:r>
            <w:r w:rsidRPr="00442A68">
              <w:rPr>
                <w:rFonts w:hint="eastAsia"/>
                <w:i/>
                <w:highlight w:val="yellow"/>
                <w:lang w:eastAsia="zh-CN"/>
              </w:rPr>
              <w:lastRenderedPageBreak/>
              <w:t>PENDING</w:t>
            </w:r>
            <w:r w:rsidRPr="00442A68">
              <w:rPr>
                <w:i/>
                <w:highlight w:val="yellow"/>
              </w:rPr>
              <w:t>. The network shall proceed with the network-</w:t>
            </w:r>
            <w:r w:rsidRPr="00442A68">
              <w:rPr>
                <w:rFonts w:hint="eastAsia"/>
                <w:i/>
                <w:highlight w:val="yellow"/>
              </w:rPr>
              <w:t>requested PD</w:t>
            </w:r>
            <w:r w:rsidRPr="00442A68">
              <w:rPr>
                <w:i/>
                <w:highlight w:val="yellow"/>
              </w:rPr>
              <w:t>U session modification procedure as if no PDU SESSION MODIFICATION REQUEST message was received from the UE</w:t>
            </w:r>
            <w:r w:rsidRPr="00442A68">
              <w:rPr>
                <w:i/>
              </w:rPr>
              <w:t>.</w:t>
            </w:r>
            <w:r>
              <w:rPr>
                <w:noProof/>
              </w:rPr>
              <w:t>"</w:t>
            </w:r>
          </w:p>
        </w:tc>
      </w:tr>
      <w:tr w:rsidR="001E41F3" w14:paraId="0DF47108" w14:textId="77777777" w:rsidTr="00547111">
        <w:tc>
          <w:tcPr>
            <w:tcW w:w="2694" w:type="dxa"/>
            <w:gridSpan w:val="2"/>
            <w:tcBorders>
              <w:left w:val="single" w:sz="4" w:space="0" w:color="auto"/>
            </w:tcBorders>
          </w:tcPr>
          <w:p w14:paraId="0C22AA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F65A56" w14:textId="77777777" w:rsidR="001E41F3" w:rsidRDefault="001E41F3">
            <w:pPr>
              <w:pStyle w:val="CRCoverPage"/>
              <w:spacing w:after="0"/>
              <w:rPr>
                <w:noProof/>
                <w:sz w:val="8"/>
                <w:szCs w:val="8"/>
              </w:rPr>
            </w:pPr>
          </w:p>
        </w:tc>
      </w:tr>
      <w:tr w:rsidR="001E41F3" w14:paraId="72CAF45B" w14:textId="77777777" w:rsidTr="00547111">
        <w:tc>
          <w:tcPr>
            <w:tcW w:w="2694" w:type="dxa"/>
            <w:gridSpan w:val="2"/>
            <w:tcBorders>
              <w:left w:val="single" w:sz="4" w:space="0" w:color="auto"/>
            </w:tcBorders>
          </w:tcPr>
          <w:p w14:paraId="75A106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A9CF52" w14:textId="77777777" w:rsidR="001E41F3" w:rsidRDefault="00F57240">
            <w:pPr>
              <w:pStyle w:val="CRCoverPage"/>
              <w:spacing w:after="0"/>
              <w:ind w:left="100"/>
              <w:rPr>
                <w:noProof/>
              </w:rPr>
            </w:pPr>
            <w:r>
              <w:rPr>
                <w:noProof/>
              </w:rPr>
              <w:t>It proposes:</w:t>
            </w:r>
          </w:p>
          <w:p w14:paraId="1B3CE3B6" w14:textId="4CA7453B" w:rsidR="00F57240" w:rsidRDefault="00F57240" w:rsidP="00F57240">
            <w:pPr>
              <w:pStyle w:val="CRCoverPage"/>
              <w:numPr>
                <w:ilvl w:val="0"/>
                <w:numId w:val="2"/>
              </w:numPr>
              <w:spacing w:after="0"/>
              <w:rPr>
                <w:noProof/>
              </w:rPr>
            </w:pPr>
            <w:r>
              <w:rPr>
                <w:noProof/>
              </w:rPr>
              <w:t xml:space="preserve">To add a similar NOTE for </w:t>
            </w:r>
            <w:r>
              <w:t>network</w:t>
            </w:r>
            <w:r w:rsidRPr="00464986">
              <w:t xml:space="preserve">-requested PDU session </w:t>
            </w:r>
            <w:r w:rsidR="00B65B67">
              <w:rPr>
                <w:noProof/>
                <w:lang w:val="en-US" w:eastAsia="zh-CN"/>
              </w:rPr>
              <w:t>establishment</w:t>
            </w:r>
            <w:r>
              <w:t xml:space="preserve"> </w:t>
            </w:r>
            <w:r w:rsidRPr="00464986">
              <w:t>procedure</w:t>
            </w:r>
            <w:r>
              <w:t xml:space="preserve"> in case of errors happened for </w:t>
            </w:r>
            <w:r w:rsidRPr="00F57240">
              <w:t>a QoS rule or a QoS flow description</w:t>
            </w:r>
            <w:r>
              <w:t>.</w:t>
            </w:r>
          </w:p>
          <w:p w14:paraId="3FAD0950" w14:textId="4075CD1A" w:rsidR="00F57240" w:rsidRDefault="00F57240" w:rsidP="00F57240">
            <w:pPr>
              <w:pStyle w:val="CRCoverPage"/>
              <w:numPr>
                <w:ilvl w:val="0"/>
                <w:numId w:val="2"/>
              </w:numPr>
              <w:spacing w:after="0"/>
              <w:rPr>
                <w:noProof/>
              </w:rPr>
            </w:pPr>
            <w:r>
              <w:t>To remove the duplicated UE error handling</w:t>
            </w:r>
            <w:r w:rsidR="00B65B67">
              <w:t xml:space="preserve"> in sublcause 6.4.1.3</w:t>
            </w:r>
            <w:r>
              <w:t>.</w:t>
            </w:r>
          </w:p>
          <w:p w14:paraId="3D940685" w14:textId="411FC8F1" w:rsidR="00F57240" w:rsidRDefault="00F57240" w:rsidP="00F57240">
            <w:pPr>
              <w:pStyle w:val="CRCoverPage"/>
              <w:numPr>
                <w:ilvl w:val="0"/>
                <w:numId w:val="2"/>
              </w:numPr>
              <w:spacing w:after="0"/>
              <w:rPr>
                <w:noProof/>
              </w:rPr>
            </w:pPr>
            <w:r>
              <w:t xml:space="preserve">To clearly document the new UE initiated PDU session modification procedure for error report </w:t>
            </w:r>
            <w:r>
              <w:rPr>
                <w:noProof/>
              </w:rPr>
              <w:t>can only be initiated after the completion of the ongoing network initiated PDU session modification procedure.</w:t>
            </w:r>
          </w:p>
        </w:tc>
      </w:tr>
      <w:tr w:rsidR="001E41F3" w14:paraId="18498556" w14:textId="77777777" w:rsidTr="00547111">
        <w:tc>
          <w:tcPr>
            <w:tcW w:w="2694" w:type="dxa"/>
            <w:gridSpan w:val="2"/>
            <w:tcBorders>
              <w:left w:val="single" w:sz="4" w:space="0" w:color="auto"/>
            </w:tcBorders>
          </w:tcPr>
          <w:p w14:paraId="6F0D314E" w14:textId="6C4B0C8A" w:rsidR="001E41F3" w:rsidRDefault="001E41F3">
            <w:pPr>
              <w:pStyle w:val="CRCoverPage"/>
              <w:spacing w:after="0"/>
              <w:rPr>
                <w:b/>
                <w:i/>
                <w:noProof/>
                <w:sz w:val="8"/>
                <w:szCs w:val="8"/>
              </w:rPr>
            </w:pPr>
          </w:p>
        </w:tc>
        <w:tc>
          <w:tcPr>
            <w:tcW w:w="6946" w:type="dxa"/>
            <w:gridSpan w:val="9"/>
            <w:tcBorders>
              <w:right w:val="single" w:sz="4" w:space="0" w:color="auto"/>
            </w:tcBorders>
          </w:tcPr>
          <w:p w14:paraId="68296D0D" w14:textId="77777777" w:rsidR="001E41F3" w:rsidRDefault="001E41F3">
            <w:pPr>
              <w:pStyle w:val="CRCoverPage"/>
              <w:spacing w:after="0"/>
              <w:rPr>
                <w:noProof/>
                <w:sz w:val="8"/>
                <w:szCs w:val="8"/>
              </w:rPr>
            </w:pPr>
          </w:p>
        </w:tc>
      </w:tr>
      <w:tr w:rsidR="001E41F3" w14:paraId="13098D63" w14:textId="77777777" w:rsidTr="00547111">
        <w:tc>
          <w:tcPr>
            <w:tcW w:w="2694" w:type="dxa"/>
            <w:gridSpan w:val="2"/>
            <w:tcBorders>
              <w:left w:val="single" w:sz="4" w:space="0" w:color="auto"/>
              <w:bottom w:val="single" w:sz="4" w:space="0" w:color="auto"/>
            </w:tcBorders>
          </w:tcPr>
          <w:p w14:paraId="578CE02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FFC94" w14:textId="71A5FA66" w:rsidR="001E41F3" w:rsidRDefault="0030012F" w:rsidP="00D20A1D">
            <w:pPr>
              <w:pStyle w:val="CRCoverPage"/>
              <w:spacing w:after="0"/>
              <w:ind w:left="100"/>
              <w:rPr>
                <w:noProof/>
              </w:rPr>
            </w:pPr>
            <w:r>
              <w:rPr>
                <w:noProof/>
              </w:rPr>
              <w:t xml:space="preserve">The duplicated </w:t>
            </w:r>
            <w:r>
              <w:t>UE error handling</w:t>
            </w:r>
            <w:r w:rsidR="007C40F0">
              <w:t xml:space="preserve"> remains and the network </w:t>
            </w:r>
            <w:r w:rsidR="00D20A1D">
              <w:t xml:space="preserve">will </w:t>
            </w:r>
            <w:r w:rsidR="007C40F0">
              <w:t>ignore the new UE initiated PDU session modification procedure for error report.</w:t>
            </w:r>
          </w:p>
        </w:tc>
      </w:tr>
      <w:tr w:rsidR="001E41F3" w14:paraId="0BB134F4" w14:textId="77777777" w:rsidTr="00547111">
        <w:tc>
          <w:tcPr>
            <w:tcW w:w="2694" w:type="dxa"/>
            <w:gridSpan w:val="2"/>
          </w:tcPr>
          <w:p w14:paraId="7081DDB6" w14:textId="77777777" w:rsidR="001E41F3" w:rsidRDefault="001E41F3">
            <w:pPr>
              <w:pStyle w:val="CRCoverPage"/>
              <w:spacing w:after="0"/>
              <w:rPr>
                <w:b/>
                <w:i/>
                <w:noProof/>
                <w:sz w:val="8"/>
                <w:szCs w:val="8"/>
              </w:rPr>
            </w:pPr>
          </w:p>
        </w:tc>
        <w:tc>
          <w:tcPr>
            <w:tcW w:w="6946" w:type="dxa"/>
            <w:gridSpan w:val="9"/>
          </w:tcPr>
          <w:p w14:paraId="41238BA6" w14:textId="77777777" w:rsidR="001E41F3" w:rsidRDefault="001E41F3">
            <w:pPr>
              <w:pStyle w:val="CRCoverPage"/>
              <w:spacing w:after="0"/>
              <w:rPr>
                <w:noProof/>
                <w:sz w:val="8"/>
                <w:szCs w:val="8"/>
              </w:rPr>
            </w:pPr>
          </w:p>
        </w:tc>
      </w:tr>
      <w:tr w:rsidR="001E41F3" w14:paraId="2215B5F8" w14:textId="77777777" w:rsidTr="00547111">
        <w:tc>
          <w:tcPr>
            <w:tcW w:w="2694" w:type="dxa"/>
            <w:gridSpan w:val="2"/>
            <w:tcBorders>
              <w:top w:val="single" w:sz="4" w:space="0" w:color="auto"/>
              <w:left w:val="single" w:sz="4" w:space="0" w:color="auto"/>
            </w:tcBorders>
          </w:tcPr>
          <w:p w14:paraId="284919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5E920D" w14:textId="047441F7" w:rsidR="001E41F3" w:rsidRDefault="00055D10">
            <w:pPr>
              <w:pStyle w:val="CRCoverPage"/>
              <w:spacing w:after="0"/>
              <w:ind w:left="100"/>
              <w:rPr>
                <w:noProof/>
              </w:rPr>
            </w:pPr>
            <w:r>
              <w:t xml:space="preserve">6.3.2.4, </w:t>
            </w:r>
            <w:r w:rsidR="006E18BB">
              <w:t>6.4.1.3</w:t>
            </w:r>
          </w:p>
        </w:tc>
      </w:tr>
      <w:tr w:rsidR="001E41F3" w14:paraId="0E3EA436" w14:textId="77777777" w:rsidTr="00547111">
        <w:tc>
          <w:tcPr>
            <w:tcW w:w="2694" w:type="dxa"/>
            <w:gridSpan w:val="2"/>
            <w:tcBorders>
              <w:left w:val="single" w:sz="4" w:space="0" w:color="auto"/>
            </w:tcBorders>
          </w:tcPr>
          <w:p w14:paraId="35F2BC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2C6580" w14:textId="77777777" w:rsidR="001E41F3" w:rsidRDefault="001E41F3">
            <w:pPr>
              <w:pStyle w:val="CRCoverPage"/>
              <w:spacing w:after="0"/>
              <w:rPr>
                <w:noProof/>
                <w:sz w:val="8"/>
                <w:szCs w:val="8"/>
              </w:rPr>
            </w:pPr>
          </w:p>
        </w:tc>
      </w:tr>
      <w:tr w:rsidR="001E41F3" w14:paraId="0FE12630" w14:textId="77777777" w:rsidTr="00547111">
        <w:tc>
          <w:tcPr>
            <w:tcW w:w="2694" w:type="dxa"/>
            <w:gridSpan w:val="2"/>
            <w:tcBorders>
              <w:left w:val="single" w:sz="4" w:space="0" w:color="auto"/>
            </w:tcBorders>
          </w:tcPr>
          <w:p w14:paraId="142E74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1A8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7791E" w14:textId="77777777" w:rsidR="001E41F3" w:rsidRDefault="001E41F3">
            <w:pPr>
              <w:pStyle w:val="CRCoverPage"/>
              <w:spacing w:after="0"/>
              <w:jc w:val="center"/>
              <w:rPr>
                <w:b/>
                <w:caps/>
                <w:noProof/>
              </w:rPr>
            </w:pPr>
            <w:r>
              <w:rPr>
                <w:b/>
                <w:caps/>
                <w:noProof/>
              </w:rPr>
              <w:t>N</w:t>
            </w:r>
          </w:p>
        </w:tc>
        <w:tc>
          <w:tcPr>
            <w:tcW w:w="2977" w:type="dxa"/>
            <w:gridSpan w:val="4"/>
          </w:tcPr>
          <w:p w14:paraId="2F4E61A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5BAEE" w14:textId="77777777" w:rsidR="001E41F3" w:rsidRDefault="001E41F3">
            <w:pPr>
              <w:pStyle w:val="CRCoverPage"/>
              <w:spacing w:after="0"/>
              <w:ind w:left="99"/>
              <w:rPr>
                <w:noProof/>
              </w:rPr>
            </w:pPr>
          </w:p>
        </w:tc>
      </w:tr>
      <w:tr w:rsidR="001E41F3" w14:paraId="30C9934F" w14:textId="77777777" w:rsidTr="00547111">
        <w:tc>
          <w:tcPr>
            <w:tcW w:w="2694" w:type="dxa"/>
            <w:gridSpan w:val="2"/>
            <w:tcBorders>
              <w:left w:val="single" w:sz="4" w:space="0" w:color="auto"/>
            </w:tcBorders>
          </w:tcPr>
          <w:p w14:paraId="4B82B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B79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EA7FC" w14:textId="77777777" w:rsidR="001E41F3" w:rsidRDefault="004E1669">
            <w:pPr>
              <w:pStyle w:val="CRCoverPage"/>
              <w:spacing w:after="0"/>
              <w:jc w:val="center"/>
              <w:rPr>
                <w:b/>
                <w:caps/>
                <w:noProof/>
              </w:rPr>
            </w:pPr>
            <w:r>
              <w:rPr>
                <w:b/>
                <w:caps/>
                <w:noProof/>
              </w:rPr>
              <w:t>X</w:t>
            </w:r>
          </w:p>
        </w:tc>
        <w:tc>
          <w:tcPr>
            <w:tcW w:w="2977" w:type="dxa"/>
            <w:gridSpan w:val="4"/>
          </w:tcPr>
          <w:p w14:paraId="4FAF29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C745B3" w14:textId="77777777" w:rsidR="001E41F3" w:rsidRDefault="00145D43">
            <w:pPr>
              <w:pStyle w:val="CRCoverPage"/>
              <w:spacing w:after="0"/>
              <w:ind w:left="99"/>
              <w:rPr>
                <w:noProof/>
              </w:rPr>
            </w:pPr>
            <w:r>
              <w:rPr>
                <w:noProof/>
              </w:rPr>
              <w:t xml:space="preserve">TS/TR ... CR ... </w:t>
            </w:r>
          </w:p>
        </w:tc>
      </w:tr>
      <w:tr w:rsidR="001E41F3" w14:paraId="50197B10" w14:textId="77777777" w:rsidTr="00547111">
        <w:tc>
          <w:tcPr>
            <w:tcW w:w="2694" w:type="dxa"/>
            <w:gridSpan w:val="2"/>
            <w:tcBorders>
              <w:left w:val="single" w:sz="4" w:space="0" w:color="auto"/>
            </w:tcBorders>
          </w:tcPr>
          <w:p w14:paraId="402508C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CE94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B6DC3" w14:textId="77777777" w:rsidR="001E41F3" w:rsidRDefault="004E1669">
            <w:pPr>
              <w:pStyle w:val="CRCoverPage"/>
              <w:spacing w:after="0"/>
              <w:jc w:val="center"/>
              <w:rPr>
                <w:b/>
                <w:caps/>
                <w:noProof/>
              </w:rPr>
            </w:pPr>
            <w:r>
              <w:rPr>
                <w:b/>
                <w:caps/>
                <w:noProof/>
              </w:rPr>
              <w:t>X</w:t>
            </w:r>
          </w:p>
        </w:tc>
        <w:tc>
          <w:tcPr>
            <w:tcW w:w="2977" w:type="dxa"/>
            <w:gridSpan w:val="4"/>
          </w:tcPr>
          <w:p w14:paraId="664EC9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8F50BE" w14:textId="77777777" w:rsidR="001E41F3" w:rsidRDefault="00145D43">
            <w:pPr>
              <w:pStyle w:val="CRCoverPage"/>
              <w:spacing w:after="0"/>
              <w:ind w:left="99"/>
              <w:rPr>
                <w:noProof/>
              </w:rPr>
            </w:pPr>
            <w:r>
              <w:rPr>
                <w:noProof/>
              </w:rPr>
              <w:t xml:space="preserve">TS/TR ... CR ... </w:t>
            </w:r>
          </w:p>
        </w:tc>
      </w:tr>
      <w:tr w:rsidR="001E41F3" w14:paraId="7A05D7EF" w14:textId="77777777" w:rsidTr="00547111">
        <w:tc>
          <w:tcPr>
            <w:tcW w:w="2694" w:type="dxa"/>
            <w:gridSpan w:val="2"/>
            <w:tcBorders>
              <w:left w:val="single" w:sz="4" w:space="0" w:color="auto"/>
            </w:tcBorders>
          </w:tcPr>
          <w:p w14:paraId="7C93005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80AF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5D758" w14:textId="77777777" w:rsidR="001E41F3" w:rsidRDefault="004E1669">
            <w:pPr>
              <w:pStyle w:val="CRCoverPage"/>
              <w:spacing w:after="0"/>
              <w:jc w:val="center"/>
              <w:rPr>
                <w:b/>
                <w:caps/>
                <w:noProof/>
              </w:rPr>
            </w:pPr>
            <w:r>
              <w:rPr>
                <w:b/>
                <w:caps/>
                <w:noProof/>
              </w:rPr>
              <w:t>X</w:t>
            </w:r>
          </w:p>
        </w:tc>
        <w:tc>
          <w:tcPr>
            <w:tcW w:w="2977" w:type="dxa"/>
            <w:gridSpan w:val="4"/>
          </w:tcPr>
          <w:p w14:paraId="21830C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81B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AEFBEB" w14:textId="77777777" w:rsidTr="008863B9">
        <w:tc>
          <w:tcPr>
            <w:tcW w:w="2694" w:type="dxa"/>
            <w:gridSpan w:val="2"/>
            <w:tcBorders>
              <w:left w:val="single" w:sz="4" w:space="0" w:color="auto"/>
            </w:tcBorders>
          </w:tcPr>
          <w:p w14:paraId="4D39D9BE" w14:textId="77777777" w:rsidR="001E41F3" w:rsidRDefault="001E41F3">
            <w:pPr>
              <w:pStyle w:val="CRCoverPage"/>
              <w:spacing w:after="0"/>
              <w:rPr>
                <w:b/>
                <w:i/>
                <w:noProof/>
              </w:rPr>
            </w:pPr>
          </w:p>
        </w:tc>
        <w:tc>
          <w:tcPr>
            <w:tcW w:w="6946" w:type="dxa"/>
            <w:gridSpan w:val="9"/>
            <w:tcBorders>
              <w:right w:val="single" w:sz="4" w:space="0" w:color="auto"/>
            </w:tcBorders>
          </w:tcPr>
          <w:p w14:paraId="3F6339D8" w14:textId="77777777" w:rsidR="001E41F3" w:rsidRDefault="001E41F3">
            <w:pPr>
              <w:pStyle w:val="CRCoverPage"/>
              <w:spacing w:after="0"/>
              <w:rPr>
                <w:noProof/>
              </w:rPr>
            </w:pPr>
          </w:p>
        </w:tc>
      </w:tr>
      <w:tr w:rsidR="001E41F3" w14:paraId="1E3BADAF" w14:textId="77777777" w:rsidTr="008863B9">
        <w:tc>
          <w:tcPr>
            <w:tcW w:w="2694" w:type="dxa"/>
            <w:gridSpan w:val="2"/>
            <w:tcBorders>
              <w:left w:val="single" w:sz="4" w:space="0" w:color="auto"/>
              <w:bottom w:val="single" w:sz="4" w:space="0" w:color="auto"/>
            </w:tcBorders>
          </w:tcPr>
          <w:p w14:paraId="400348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F3DB94" w14:textId="77777777" w:rsidR="001E41F3" w:rsidRDefault="001E41F3">
            <w:pPr>
              <w:pStyle w:val="CRCoverPage"/>
              <w:spacing w:after="0"/>
              <w:ind w:left="100"/>
              <w:rPr>
                <w:noProof/>
              </w:rPr>
            </w:pPr>
          </w:p>
        </w:tc>
      </w:tr>
      <w:tr w:rsidR="008863B9" w:rsidRPr="008863B9" w14:paraId="5891C327" w14:textId="77777777" w:rsidTr="008863B9">
        <w:tc>
          <w:tcPr>
            <w:tcW w:w="2694" w:type="dxa"/>
            <w:gridSpan w:val="2"/>
            <w:tcBorders>
              <w:top w:val="single" w:sz="4" w:space="0" w:color="auto"/>
              <w:bottom w:val="single" w:sz="4" w:space="0" w:color="auto"/>
            </w:tcBorders>
          </w:tcPr>
          <w:p w14:paraId="7282E2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222AA1E6" w14:textId="77777777" w:rsidR="008863B9" w:rsidRPr="008863B9" w:rsidRDefault="008863B9">
            <w:pPr>
              <w:pStyle w:val="CRCoverPage"/>
              <w:spacing w:after="0"/>
              <w:ind w:left="100"/>
              <w:rPr>
                <w:noProof/>
                <w:sz w:val="8"/>
                <w:szCs w:val="8"/>
              </w:rPr>
            </w:pPr>
          </w:p>
        </w:tc>
      </w:tr>
      <w:tr w:rsidR="008863B9" w14:paraId="64CD2D3B" w14:textId="77777777" w:rsidTr="008863B9">
        <w:tc>
          <w:tcPr>
            <w:tcW w:w="2694" w:type="dxa"/>
            <w:gridSpan w:val="2"/>
            <w:tcBorders>
              <w:top w:val="single" w:sz="4" w:space="0" w:color="auto"/>
              <w:left w:val="single" w:sz="4" w:space="0" w:color="auto"/>
              <w:bottom w:val="single" w:sz="4" w:space="0" w:color="auto"/>
            </w:tcBorders>
          </w:tcPr>
          <w:p w14:paraId="6AF89D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91F93" w14:textId="77777777" w:rsidR="008863B9" w:rsidRDefault="008863B9">
            <w:pPr>
              <w:pStyle w:val="CRCoverPage"/>
              <w:spacing w:after="0"/>
              <w:ind w:left="100"/>
              <w:rPr>
                <w:noProof/>
              </w:rPr>
            </w:pPr>
          </w:p>
        </w:tc>
      </w:tr>
    </w:tbl>
    <w:p w14:paraId="2E4D20AD" w14:textId="77777777" w:rsidR="001E41F3" w:rsidRDefault="001E41F3">
      <w:pPr>
        <w:pStyle w:val="CRCoverPage"/>
        <w:spacing w:after="0"/>
        <w:rPr>
          <w:noProof/>
          <w:sz w:val="8"/>
          <w:szCs w:val="8"/>
        </w:rPr>
      </w:pPr>
    </w:p>
    <w:p w14:paraId="5FEB6A6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5EF924" w14:textId="77777777"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88CB99" w14:textId="77777777" w:rsidR="00D74FE2" w:rsidRDefault="00D74FE2" w:rsidP="00D74FE2">
      <w:pPr>
        <w:pStyle w:val="4"/>
      </w:pPr>
      <w:bookmarkStart w:id="3" w:name="_Toc11419449"/>
      <w:bookmarkStart w:id="4" w:name="_Toc11419463"/>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3"/>
    </w:p>
    <w:p w14:paraId="25F7672E" w14:textId="77777777" w:rsidR="00D74FE2" w:rsidRDefault="00D74FE2" w:rsidP="00D74FE2">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1F3E04D6" w14:textId="77777777" w:rsidR="00D74FE2" w:rsidRDefault="00D74FE2" w:rsidP="00D74FE2">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294C5744" w14:textId="77777777" w:rsidR="00D74FE2" w:rsidRDefault="00D74FE2" w:rsidP="00D74FE2">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70BC9727" w14:textId="77777777" w:rsidR="00D74FE2" w:rsidRDefault="00D74FE2" w:rsidP="00D74FE2">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0DFFB000" w14:textId="77777777" w:rsidR="00D74FE2" w:rsidRPr="00EE0C95" w:rsidRDefault="00D74FE2" w:rsidP="00D74FE2">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250FBB28" w14:textId="77777777" w:rsidR="00D74FE2" w:rsidRPr="00EE0C95" w:rsidRDefault="00D74FE2" w:rsidP="00D74FE2">
      <w:r w:rsidRPr="00EE0C95">
        <w:t xml:space="preserve">The </w:t>
      </w:r>
      <w:r>
        <w:t>5G</w:t>
      </w:r>
      <w:r w:rsidRPr="00EE0C95">
        <w:t xml:space="preserve">SM cause IE typically indicates one of the following </w:t>
      </w:r>
      <w:r>
        <w:t>5G</w:t>
      </w:r>
      <w:r w:rsidRPr="00EE0C95">
        <w:t>SM cause values:</w:t>
      </w:r>
    </w:p>
    <w:p w14:paraId="678BA820" w14:textId="77777777" w:rsidR="00D74FE2" w:rsidRPr="004C33A6" w:rsidRDefault="00D74FE2" w:rsidP="00D74FE2">
      <w:pPr>
        <w:pStyle w:val="B1"/>
        <w:rPr>
          <w:lang w:val="fr-FR"/>
        </w:rPr>
      </w:pPr>
      <w:r w:rsidRPr="004C33A6">
        <w:rPr>
          <w:lang w:val="fr-FR"/>
        </w:rPr>
        <w:t>#26</w:t>
      </w:r>
      <w:r w:rsidRPr="004C33A6">
        <w:rPr>
          <w:lang w:val="fr-FR"/>
        </w:rPr>
        <w:tab/>
        <w:t>insufficient resources;</w:t>
      </w:r>
    </w:p>
    <w:p w14:paraId="73BDAF1C" w14:textId="77777777" w:rsidR="00D74FE2" w:rsidRPr="004C33A6" w:rsidRDefault="00D74FE2" w:rsidP="00D74FE2">
      <w:pPr>
        <w:pStyle w:val="B1"/>
        <w:rPr>
          <w:lang w:val="fr-FR"/>
        </w:rPr>
      </w:pPr>
      <w:r w:rsidRPr="004C33A6">
        <w:rPr>
          <w:lang w:val="fr-FR"/>
        </w:rPr>
        <w:t>#43</w:t>
      </w:r>
      <w:r w:rsidRPr="004C33A6">
        <w:rPr>
          <w:lang w:val="fr-FR"/>
        </w:rPr>
        <w:tab/>
        <w:t>invalid PDU session identity;</w:t>
      </w:r>
    </w:p>
    <w:p w14:paraId="4EF3BD0E" w14:textId="77777777" w:rsidR="00D74FE2" w:rsidRPr="00CC0C94" w:rsidRDefault="00D74FE2" w:rsidP="00D74FE2">
      <w:pPr>
        <w:pStyle w:val="B1"/>
      </w:pPr>
      <w:r>
        <w:t>#44</w:t>
      </w:r>
      <w:r>
        <w:tab/>
        <w:t>semantic error</w:t>
      </w:r>
      <w:r w:rsidRPr="00CC0C94">
        <w:t xml:space="preserve"> in packet filter(s);</w:t>
      </w:r>
    </w:p>
    <w:p w14:paraId="77A8B3E6" w14:textId="77777777" w:rsidR="00D74FE2" w:rsidRDefault="00D74FE2" w:rsidP="00D74FE2">
      <w:pPr>
        <w:pStyle w:val="B1"/>
      </w:pPr>
      <w:r>
        <w:t>#45</w:t>
      </w:r>
      <w:r>
        <w:tab/>
        <w:t>syntactical error in packet filter(s);</w:t>
      </w:r>
    </w:p>
    <w:p w14:paraId="1E0A7B63" w14:textId="77777777" w:rsidR="00D74FE2" w:rsidRDefault="00D74FE2" w:rsidP="00D74FE2">
      <w:pPr>
        <w:pStyle w:val="B1"/>
        <w:rPr>
          <w:lang w:val="en-US"/>
        </w:rPr>
      </w:pPr>
      <w:r>
        <w:rPr>
          <w:lang w:val="en-US"/>
        </w:rPr>
        <w:t>#83</w:t>
      </w:r>
      <w:r>
        <w:rPr>
          <w:lang w:val="en-US"/>
        </w:rPr>
        <w:tab/>
        <w:t>semantic error in the QoS operation; or</w:t>
      </w:r>
    </w:p>
    <w:p w14:paraId="132C501F" w14:textId="77777777" w:rsidR="00D74FE2" w:rsidRDefault="00D74FE2" w:rsidP="00D74FE2">
      <w:pPr>
        <w:pStyle w:val="B1"/>
        <w:rPr>
          <w:lang w:val="en-US"/>
        </w:rPr>
      </w:pPr>
      <w:r>
        <w:rPr>
          <w:lang w:val="en-US"/>
        </w:rPr>
        <w:t>#84</w:t>
      </w:r>
      <w:r>
        <w:rPr>
          <w:lang w:val="en-US"/>
        </w:rPr>
        <w:tab/>
        <w:t>syntactical error in the QoS operation.</w:t>
      </w:r>
    </w:p>
    <w:p w14:paraId="260A6FDC" w14:textId="77777777" w:rsidR="00D74FE2" w:rsidRPr="00EE0C95" w:rsidRDefault="00D74FE2" w:rsidP="00D74FE2">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7972000B" w14:textId="77777777" w:rsidR="00D74FE2" w:rsidRPr="00DB2CDD" w:rsidRDefault="00D74FE2" w:rsidP="00D74FE2">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25789DE2" w14:textId="77777777" w:rsidR="00D74FE2" w:rsidRDefault="00D74FE2" w:rsidP="00D74FE2">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14:paraId="1F4DB28F" w14:textId="77777777" w:rsidR="00D74FE2" w:rsidRPr="00DB2CDD" w:rsidRDefault="00D74FE2" w:rsidP="00D74FE2">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02C7C80F" w14:textId="77777777" w:rsidR="00D74FE2" w:rsidRDefault="00D74FE2" w:rsidP="00D74FE2">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14:paraId="45528C17" w14:textId="77777777" w:rsidR="00D74FE2" w:rsidRDefault="00D74FE2" w:rsidP="00D74FE2">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0AD52162" w14:textId="77777777" w:rsidR="00D74FE2" w:rsidRDefault="00D74FE2" w:rsidP="00D74FE2">
      <w:pPr>
        <w:pStyle w:val="NO"/>
      </w:pPr>
      <w:r>
        <w:rPr>
          <w:lang w:val="en-US"/>
        </w:rPr>
        <w:t>NOTE</w:t>
      </w:r>
      <w:r w:rsidRPr="00634115">
        <w:t> </w:t>
      </w:r>
      <w:r>
        <w:t>4</w:t>
      </w:r>
      <w:r>
        <w:rPr>
          <w:lang w:val="en-US"/>
        </w:rPr>
        <w:t>:</w:t>
      </w:r>
      <w:r w:rsidRPr="007A42B1">
        <w:rPr>
          <w:noProof/>
        </w:rPr>
        <w:t xml:space="preserve"> </w:t>
      </w:r>
      <w:r w:rsidRPr="00EB2237">
        <w:rPr>
          <w:noProof/>
        </w:rPr>
        <w:tab/>
      </w:r>
      <w:r>
        <w:rPr>
          <w:noProof/>
        </w:rPr>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and the </w:t>
      </w:r>
      <w:r w:rsidRPr="00D16FA9">
        <w:rPr>
          <w:lang w:val="en-US"/>
        </w:rPr>
        <w:t xml:space="preserve">Mapped EPS bearer contexts </w:t>
      </w:r>
      <w:r>
        <w:rPr>
          <w:lang w:val="en-US"/>
        </w:rPr>
        <w:t xml:space="preserve">IE included in the </w:t>
      </w:r>
      <w:r>
        <w:t>PDU SESSION MODIFICATION COMMAND message are discarded, if any</w:t>
      </w:r>
      <w:r>
        <w:rPr>
          <w:lang w:val="en-US"/>
        </w:rPr>
        <w:t>.</w:t>
      </w:r>
    </w:p>
    <w:p w14:paraId="2D6E5A9C" w14:textId="77777777" w:rsidR="00D74FE2" w:rsidRDefault="00D74FE2" w:rsidP="00D74FE2">
      <w:pPr>
        <w:pStyle w:val="B1"/>
      </w:pPr>
      <w:r>
        <w:t>a)</w:t>
      </w:r>
      <w:r>
        <w:tab/>
        <w:t>Semantic errors in QoS operations:</w:t>
      </w:r>
    </w:p>
    <w:p w14:paraId="7D96DA60" w14:textId="77777777" w:rsidR="00D74FE2" w:rsidRDefault="00D74FE2" w:rsidP="00D74FE2">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1F448E90" w14:textId="77777777" w:rsidR="00D74FE2" w:rsidRDefault="00D74FE2" w:rsidP="00D74FE2">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241DDD31" w14:textId="77777777" w:rsidR="00D74FE2" w:rsidRDefault="00D74FE2" w:rsidP="00D74FE2">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14:paraId="28BB6117" w14:textId="77777777" w:rsidR="00D74FE2" w:rsidRDefault="00D74FE2" w:rsidP="00D74FE2">
      <w:pPr>
        <w:pStyle w:val="B2"/>
      </w:pPr>
      <w:r>
        <w:t>4)</w:t>
      </w:r>
      <w:r>
        <w:tab/>
        <w:t>When the</w:t>
      </w:r>
      <w:r w:rsidRPr="008937E4">
        <w:t xml:space="preserve"> </w:t>
      </w:r>
      <w:r>
        <w:t>r</w:t>
      </w:r>
      <w:r w:rsidRPr="008937E4">
        <w:t>ule operation</w:t>
      </w:r>
      <w:r>
        <w:t xml:space="preserve"> is "Delete existing QoS rule" on the default QoS rule.</w:t>
      </w:r>
    </w:p>
    <w:p w14:paraId="3788835A" w14:textId="77777777" w:rsidR="00D74FE2" w:rsidRDefault="00D74FE2" w:rsidP="00D74FE2">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p>
    <w:p w14:paraId="0B23DEED" w14:textId="77777777" w:rsidR="00D74FE2" w:rsidRDefault="00D74FE2" w:rsidP="00D74FE2">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7A2BEBA8" w14:textId="77777777" w:rsidR="00D74FE2" w:rsidRPr="00CC0C94" w:rsidRDefault="00D74FE2" w:rsidP="00D74FE2">
      <w:pPr>
        <w:pStyle w:val="B2"/>
      </w:pPr>
      <w:r>
        <w:t>7)</w:t>
      </w:r>
      <w:r>
        <w:tab/>
        <w:t>When the rule operation is "Create new QoS rule" and there is already an existing QoS rule with the same QoS rule identifier.</w:t>
      </w:r>
    </w:p>
    <w:p w14:paraId="01FC89C4" w14:textId="77777777" w:rsidR="00D74FE2" w:rsidRDefault="00D74FE2" w:rsidP="00D74FE2">
      <w:pPr>
        <w:pStyle w:val="B2"/>
      </w:pPr>
      <w:r>
        <w:t>8)</w:t>
      </w:r>
      <w:r>
        <w:tab/>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xml:space="preserve"> and the associated QoS rule does not exist.</w:t>
      </w:r>
    </w:p>
    <w:p w14:paraId="503DCFE3" w14:textId="77777777" w:rsidR="00D74FE2" w:rsidRDefault="00D74FE2" w:rsidP="00D74FE2">
      <w:pPr>
        <w:pStyle w:val="B2"/>
      </w:pPr>
      <w:r>
        <w:t>9)</w:t>
      </w:r>
      <w:r>
        <w:tab/>
        <w:t>When the rule operation is "</w:t>
      </w:r>
      <w:r w:rsidRPr="00913BB3">
        <w:t>Delete existing QoS rule</w:t>
      </w:r>
      <w:r>
        <w:t>" and there is no existing QoS rule with the same QoS rule identifier.</w:t>
      </w:r>
    </w:p>
    <w:p w14:paraId="6E5D0D55" w14:textId="77777777" w:rsidR="00D74FE2" w:rsidRDefault="00D74FE2" w:rsidP="00D74FE2">
      <w:pPr>
        <w:pStyle w:val="B2"/>
      </w:pPr>
      <w:r>
        <w:t>10)</w:t>
      </w:r>
      <w:r w:rsidRPr="009C281F">
        <w:tab/>
      </w:r>
      <w:r>
        <w:t>When the flow description operation is "Create new QoS flow description" and there is already an existing QoS flow description with the same QoS flow identifier.</w:t>
      </w:r>
    </w:p>
    <w:p w14:paraId="02D56CDE" w14:textId="77777777" w:rsidR="00D74FE2" w:rsidRDefault="00D74FE2" w:rsidP="00D74FE2">
      <w:pPr>
        <w:pStyle w:val="B2"/>
      </w:pPr>
      <w:r>
        <w:t>11)</w:t>
      </w:r>
      <w:r w:rsidRPr="005D38F4">
        <w:tab/>
        <w:t>When the flow description operation is "Modify existing QoS flow description" and the associated QoS flow description does not exist.</w:t>
      </w:r>
    </w:p>
    <w:p w14:paraId="50BE4535" w14:textId="77777777" w:rsidR="00ED1C53" w:rsidRDefault="00D74FE2">
      <w:pPr>
        <w:pStyle w:val="B2"/>
        <w:rPr>
          <w:ins w:id="5" w:author="Huawei-SL" w:date="2019-07-11T17:37:00Z"/>
        </w:rPr>
        <w:pPrChange w:id="6" w:author="Huawei-SL" w:date="2019-07-11T17:37:00Z">
          <w:pPr>
            <w:pStyle w:val="B1"/>
          </w:pPr>
        </w:pPrChange>
      </w:pPr>
      <w:r>
        <w:t>12)</w:t>
      </w:r>
      <w:r>
        <w:tab/>
        <w:t>When the flow description operation is "Delete existing QoS flow description" and there is no existing QoS flow description with the same QoS flow identifier.</w:t>
      </w:r>
    </w:p>
    <w:p w14:paraId="2E71E3D0" w14:textId="77777777" w:rsidR="00D74FE2" w:rsidRDefault="00D74FE2" w:rsidP="00D74FE2">
      <w:pPr>
        <w:pStyle w:val="B1"/>
      </w:pPr>
      <w:r w:rsidRPr="00CC0C94">
        <w:tab/>
      </w:r>
      <w:r>
        <w:t xml:space="preserve">In case 4, the UE shall initiate a </w:t>
      </w:r>
      <w:r>
        <w:rPr>
          <w:lang w:eastAsia="ko-KR"/>
        </w:rPr>
        <w:t xml:space="preserve">PDU session release procedure by sending a PDU SESSION RELEASE REQUEST message </w:t>
      </w:r>
      <w:r>
        <w:t>with 5GSM cause #83 "semantic error in the QoS operation".</w:t>
      </w:r>
    </w:p>
    <w:p w14:paraId="623D8012" w14:textId="77777777" w:rsidR="00D74FE2" w:rsidRPr="00CC0C94" w:rsidRDefault="00D74FE2" w:rsidP="00D74FE2">
      <w:pPr>
        <w:pStyle w:val="B1"/>
      </w:pPr>
      <w:r w:rsidRPr="00CC0C94">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xml:space="preserve">. Furthermore, </w:t>
      </w:r>
      <w:ins w:id="7" w:author="Huawei-SL" w:date="2019-07-11T17:39:00Z">
        <w:r w:rsidR="00EE5E03">
          <w:t xml:space="preserve">after sending the PDU SESSSION MODIFICATION REJECT for the ongoing PDU session modification procedure, </w:t>
        </w:r>
      </w:ins>
      <w:r w:rsidRPr="00CC0C94">
        <w:t>the UE shall</w:t>
      </w:r>
      <w:r>
        <w:t xml:space="preserve"> send a PDU SESSION MODIFICATION REQUEST message with 5GSM cause #83 "semantic error in the QoS operation" to delete the QoS rule</w:t>
      </w:r>
      <w:r w:rsidRPr="00CC0C94">
        <w:t>.</w:t>
      </w:r>
    </w:p>
    <w:p w14:paraId="6C6726C0" w14:textId="77777777" w:rsidR="00D74FE2" w:rsidRDefault="00D74FE2" w:rsidP="00D74FE2">
      <w:pPr>
        <w:pStyle w:val="B1"/>
        <w:rPr>
          <w:lang w:eastAsia="ko-KR"/>
        </w:rPr>
      </w:pPr>
      <w:r>
        <w:tab/>
        <w:t>In case 5</w:t>
      </w:r>
      <w:r w:rsidRPr="00CC0C94">
        <w:t xml:space="preserve">, if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4C468963" w14:textId="71EE575D" w:rsidR="00D74FE2" w:rsidRDefault="00D74FE2" w:rsidP="00D74FE2">
      <w:pPr>
        <w:pStyle w:val="B1"/>
        <w:rPr>
          <w:lang w:eastAsia="ko-KR"/>
        </w:rPr>
      </w:pPr>
      <w:r>
        <w:rPr>
          <w:lang w:eastAsia="ko-KR"/>
        </w:rPr>
        <w:tab/>
        <w:t xml:space="preserve">In case 6, if the QoS rule is not the default QoS rule, </w:t>
      </w:r>
      <w:ins w:id="8" w:author="Huawei-SL" w:date="2019-07-11T19:37:00Z">
        <w:r w:rsidR="00B8114F">
          <w:t xml:space="preserve">after sending the PDU SESSSION MODIFICATION REJECT for the ongoing PDU session modification procedure, </w:t>
        </w:r>
      </w:ins>
      <w:r>
        <w:rPr>
          <w:lang w:eastAsia="ko-KR"/>
        </w:rPr>
        <w:t xml:space="preserve">the UE shall </w:t>
      </w:r>
      <w:r>
        <w:t>send a PDU SESSION MODIFICATION REQUEST message with 5GSM cause #83 "semantic error in the QoS operation" to delete the QoS rule</w:t>
      </w:r>
      <w:r>
        <w:rPr>
          <w:lang w:eastAsia="ko-KR"/>
        </w:rPr>
        <w:t>.</w:t>
      </w:r>
    </w:p>
    <w:p w14:paraId="49117BB2" w14:textId="77777777" w:rsidR="00D74FE2" w:rsidRDefault="00D74FE2" w:rsidP="00D74FE2">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3EC3489C" w14:textId="77777777" w:rsidR="00D74FE2" w:rsidRPr="00CC0C94" w:rsidRDefault="00D74FE2" w:rsidP="00D74FE2">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14:paraId="64C5668E" w14:textId="77777777" w:rsidR="00D74FE2" w:rsidRDefault="00D74FE2" w:rsidP="00D74FE2">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03FC4648" w14:textId="77777777" w:rsidR="00D74FE2" w:rsidRDefault="00D74FE2" w:rsidP="00D74FE2">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14:paraId="0020F2D4" w14:textId="77777777" w:rsidR="00D74FE2" w:rsidRDefault="00D74FE2" w:rsidP="00D74FE2">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0B106B1D" w14:textId="77777777" w:rsidR="00D74FE2" w:rsidRDefault="00D74FE2" w:rsidP="00D74FE2">
      <w:pPr>
        <w:pStyle w:val="B1"/>
      </w:pPr>
      <w:r>
        <w:tab/>
        <w:t>Otherwise, the UE shall reject the PDU SESSION MODIFICATION COMMAND message with 5GSM cause #83 "semantic error in the QoS operation".</w:t>
      </w:r>
    </w:p>
    <w:p w14:paraId="0FE9DE94" w14:textId="77777777" w:rsidR="00D74FE2" w:rsidRDefault="00D74FE2" w:rsidP="00D74FE2">
      <w:pPr>
        <w:pStyle w:val="B1"/>
      </w:pPr>
      <w:r>
        <w:t>b)</w:t>
      </w:r>
      <w:r>
        <w:tab/>
        <w:t>Syntactical errors in QoS operations:</w:t>
      </w:r>
    </w:p>
    <w:p w14:paraId="1A0C879C" w14:textId="77777777" w:rsidR="00D74FE2" w:rsidRDefault="00D74FE2" w:rsidP="00D74FE2">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Modify existing QoS rule and replace 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6DBB2A92" w14:textId="77777777" w:rsidR="00D74FE2" w:rsidRPr="00CC0C94" w:rsidRDefault="00D74FE2" w:rsidP="00D74FE2">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405D22C1" w14:textId="77777777" w:rsidR="00D74FE2" w:rsidRPr="00CC0C94" w:rsidRDefault="00D74FE2" w:rsidP="00D74FE2">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500B2426" w14:textId="77777777" w:rsidR="00D74FE2" w:rsidRDefault="00D74FE2" w:rsidP="00D74FE2">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14:paraId="56769E12" w14:textId="77777777" w:rsidR="00D74FE2" w:rsidRDefault="00D74FE2" w:rsidP="00D74FE2">
      <w:pPr>
        <w:pStyle w:val="B2"/>
      </w:pPr>
      <w:r>
        <w:t>5</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1F9AF155" w14:textId="77777777" w:rsidR="00D74FE2" w:rsidRDefault="00D74FE2" w:rsidP="00D74FE2">
      <w:pPr>
        <w:pStyle w:val="B2"/>
      </w:pPr>
      <w:r>
        <w:t>6)</w:t>
      </w:r>
      <w:r>
        <w:tab/>
        <w:t>When, the</w:t>
      </w:r>
    </w:p>
    <w:p w14:paraId="162906B9" w14:textId="77777777" w:rsidR="00D74FE2" w:rsidRDefault="00D74FE2" w:rsidP="00D74FE2">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3EF3AD91" w14:textId="77777777" w:rsidR="00D74FE2" w:rsidRDefault="00D74FE2" w:rsidP="00D74FE2">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25565CA8" w14:textId="77777777" w:rsidR="00D74FE2" w:rsidRPr="00CC0C94" w:rsidRDefault="00D74FE2" w:rsidP="00D74FE2">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7D2D6FB8" w14:textId="77777777" w:rsidR="00D74FE2" w:rsidRPr="00CC0C94" w:rsidRDefault="00D74FE2" w:rsidP="00D74FE2">
      <w:pPr>
        <w:pStyle w:val="B1"/>
      </w:pPr>
      <w:r w:rsidRPr="00CC0C94">
        <w:tab/>
        <w:t xml:space="preserve">In case </w:t>
      </w:r>
      <w:r>
        <w:t xml:space="preserve">6, if the 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 xml:space="preserve">UE requested </w:t>
      </w:r>
      <w:r>
        <w:t>PDU session modification procedure</w:t>
      </w:r>
      <w:r w:rsidRPr="00CC0C94">
        <w:t xml:space="preserve"> to de</w:t>
      </w:r>
      <w:r>
        <w:t xml:space="preserve">lete the QoS rule </w:t>
      </w:r>
      <w:r w:rsidRPr="00CC0C94">
        <w:t>for which it has deleted</w:t>
      </w:r>
      <w:r>
        <w:t>.</w:t>
      </w:r>
    </w:p>
    <w:p w14:paraId="5323EC1D" w14:textId="77777777" w:rsidR="00D74FE2" w:rsidRDefault="00D74FE2" w:rsidP="00D74FE2">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14:paraId="2426018F" w14:textId="77777777" w:rsidR="00D74FE2" w:rsidRDefault="00D74FE2" w:rsidP="00D74FE2">
      <w:pPr>
        <w:pStyle w:val="B1"/>
      </w:pPr>
      <w:r w:rsidRPr="00CC0C94">
        <w:t>c)</w:t>
      </w:r>
      <w:r w:rsidRPr="00CC0C94">
        <w:tab/>
        <w:t xml:space="preserve">Semantic errors in </w:t>
      </w:r>
      <w:r w:rsidRPr="004B6717">
        <w:t>packet</w:t>
      </w:r>
      <w:r w:rsidRPr="00CC0C94">
        <w:t xml:space="preserve"> filters:</w:t>
      </w:r>
    </w:p>
    <w:p w14:paraId="61168970" w14:textId="77777777" w:rsidR="00D74FE2" w:rsidRPr="00CC0C94" w:rsidRDefault="00D74FE2" w:rsidP="00D74FE2">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8A37A42" w14:textId="77777777" w:rsidR="00D74FE2" w:rsidRPr="00CC0C94" w:rsidRDefault="00D74FE2" w:rsidP="00D74FE2">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72961761" w14:textId="77777777" w:rsidR="00D74FE2" w:rsidRPr="00CC0C94" w:rsidRDefault="00D74FE2" w:rsidP="00D74FE2">
      <w:pPr>
        <w:pStyle w:val="B1"/>
      </w:pPr>
      <w:r w:rsidRPr="00CC0C94">
        <w:t>d)</w:t>
      </w:r>
      <w:r w:rsidRPr="00CC0C94">
        <w:tab/>
        <w:t>Syntactical errors in packet filters:</w:t>
      </w:r>
    </w:p>
    <w:p w14:paraId="030BE98A" w14:textId="77777777" w:rsidR="00D74FE2" w:rsidRPr="00CC0C94" w:rsidRDefault="00D74FE2" w:rsidP="00D74FE2">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7B0B0C00" w14:textId="77777777" w:rsidR="00D74FE2" w:rsidRDefault="00D74FE2" w:rsidP="00D74FE2">
      <w:pPr>
        <w:pStyle w:val="B2"/>
      </w:pPr>
      <w:r>
        <w:t>2</w:t>
      </w:r>
      <w:r w:rsidRPr="00CC0C94">
        <w:t>)</w:t>
      </w:r>
      <w:r w:rsidRPr="00CC0C94">
        <w:tab/>
        <w:t>When there are other types of syntactical errors in the coding of packet filters, such as the use of a reserved value for a packet filter component identifier.</w:t>
      </w:r>
    </w:p>
    <w:p w14:paraId="71D85708" w14:textId="77777777" w:rsidR="00D74FE2" w:rsidRDefault="00D74FE2" w:rsidP="00D74FE2">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138FC891" w14:textId="77777777" w:rsidR="00D74FE2" w:rsidRDefault="00D74FE2" w:rsidP="00D74FE2">
      <w:pPr>
        <w:pStyle w:val="B1"/>
      </w:pPr>
      <w:r w:rsidRPr="00CC0C94">
        <w:tab/>
      </w:r>
      <w:r>
        <w:t>Otherwise the UE shall reject the PDU SESSION MODIFICATION COMMAND message</w:t>
      </w:r>
      <w:r w:rsidDel="002345E8">
        <w:t xml:space="preserve"> </w:t>
      </w:r>
      <w:r>
        <w:t xml:space="preserve">with 5GSM cause #45 "syntactical errors in packet filter(s)". </w:t>
      </w:r>
    </w:p>
    <w:p w14:paraId="0E0E237E" w14:textId="77777777" w:rsidR="00D74FE2" w:rsidRDefault="00D74FE2" w:rsidP="00D74FE2">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4F7450D2" w14:textId="77777777" w:rsidR="00D74FE2" w:rsidRDefault="00D74FE2" w:rsidP="00D74FE2">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59F0C946" w14:textId="77777777" w:rsidR="008C50B3" w:rsidRPr="00C21836" w:rsidRDefault="008C50B3" w:rsidP="008C50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C4D5D09" w14:textId="77777777" w:rsidR="00AD113C" w:rsidRPr="00440029" w:rsidRDefault="00AD113C" w:rsidP="00AD113C">
      <w:pPr>
        <w:pStyle w:val="4"/>
      </w:pPr>
      <w:r>
        <w:t>6.4.1.3</w:t>
      </w:r>
      <w:r>
        <w:tab/>
        <w:t>UE-</w:t>
      </w:r>
      <w:r w:rsidRPr="00440029">
        <w:t>requested PDU session establishment procedure accepted</w:t>
      </w:r>
      <w:r w:rsidRPr="00286D09">
        <w:t xml:space="preserve"> </w:t>
      </w:r>
      <w:r>
        <w:t>by the network</w:t>
      </w:r>
      <w:bookmarkEnd w:id="4"/>
    </w:p>
    <w:p w14:paraId="7EF6E673" w14:textId="77777777" w:rsidR="00AD113C" w:rsidRDefault="00AD113C" w:rsidP="00AD113C">
      <w:r w:rsidRPr="00440029">
        <w:t>If the connectivity with the requested DN is accepted by the network, the SMF shall create a PDU SESSION ESTABLISHMENT ACCEPT message.</w:t>
      </w:r>
    </w:p>
    <w:p w14:paraId="60F3D538" w14:textId="77777777" w:rsidR="00AD113C" w:rsidRDefault="00AD113C" w:rsidP="00AD113C">
      <w:r>
        <w:t>If the UE requests establishing an emergency PDU session, the network shall not check for service area restrictions or subscription restrictions when processing the PDU SESSION ESTABLISHMENT REQUEST message.</w:t>
      </w:r>
    </w:p>
    <w:p w14:paraId="0547A089" w14:textId="77777777" w:rsidR="00AD113C" w:rsidRPr="00EE0C95" w:rsidRDefault="00AD113C" w:rsidP="00AD113C">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7E65D6C" w14:textId="77777777" w:rsidR="00AD113C" w:rsidRDefault="00AD113C" w:rsidP="00AD113C">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B9AADCF" w14:textId="77777777" w:rsidR="00AD113C" w:rsidRDefault="00AD113C" w:rsidP="00AD113C">
      <w:pPr>
        <w:pStyle w:val="B1"/>
      </w:pPr>
      <w:r>
        <w:t>a)</w:t>
      </w:r>
      <w:r>
        <w:tab/>
        <w:t>the authorized QoS rules IE contains at least one GBR QoS flow;</w:t>
      </w:r>
    </w:p>
    <w:p w14:paraId="080AB32C" w14:textId="77777777" w:rsidR="00AD113C" w:rsidRDefault="00AD113C" w:rsidP="00AD113C">
      <w:pPr>
        <w:pStyle w:val="B1"/>
      </w:pPr>
      <w:r>
        <w:t>b)</w:t>
      </w:r>
      <w:r>
        <w:tab/>
        <w:t>the QFI is not the same as the 5QI of the QoS flow identified by the QFI; or</w:t>
      </w:r>
    </w:p>
    <w:p w14:paraId="1D8851B7" w14:textId="77777777" w:rsidR="00AD113C" w:rsidRPr="00EE0C95" w:rsidRDefault="00AD113C" w:rsidP="00AD113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11B38BD6" w14:textId="77777777" w:rsidR="00AD113C" w:rsidRDefault="00AD113C" w:rsidP="00AD113C">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008469E" w14:textId="77777777" w:rsidR="00AD113C" w:rsidRDefault="00AD113C" w:rsidP="00AD113C">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4889E5E1" w14:textId="77777777" w:rsidR="00AD113C" w:rsidRDefault="00AD113C" w:rsidP="00AD113C">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D44B157" w14:textId="77777777" w:rsidR="00AD113C" w:rsidRDefault="00AD113C" w:rsidP="00AD113C">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7F54572E" w14:textId="77777777" w:rsidR="00AD113C" w:rsidRPr="003F7202" w:rsidRDefault="00AD113C" w:rsidP="00AD113C">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61A17439" w14:textId="77777777" w:rsidR="00AD113C" w:rsidRPr="00EE0C95" w:rsidRDefault="00AD113C" w:rsidP="00AD113C">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9F499EF" w14:textId="77777777" w:rsidR="00AD113C" w:rsidRPr="000032F7" w:rsidRDefault="00AD113C" w:rsidP="00AD113C">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7C21688" w14:textId="77777777" w:rsidR="00AD113C" w:rsidRPr="000032F7" w:rsidRDefault="00AD113C" w:rsidP="00AD113C">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3BE7156E" w14:textId="77777777" w:rsidR="00AD113C" w:rsidRDefault="00AD113C" w:rsidP="00AD113C">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2B2DF561" w14:textId="77777777" w:rsidR="00AD113C" w:rsidRDefault="00AD113C" w:rsidP="00AD113C">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1D2B4A9B" w14:textId="77777777" w:rsidR="00AD113C" w:rsidRDefault="00AD113C" w:rsidP="00AD113C">
      <w:pPr>
        <w:pStyle w:val="B1"/>
      </w:pPr>
      <w:r>
        <w:t>a)</w:t>
      </w:r>
      <w:r>
        <w:tab/>
      </w:r>
      <w:r w:rsidRPr="00EE0C95">
        <w:rPr>
          <w:rFonts w:eastAsia="MS Mincho"/>
        </w:rPr>
        <w:t xml:space="preserve">the </w:t>
      </w:r>
      <w:r w:rsidRPr="00EE0C95">
        <w:t>S-NSSAI</w:t>
      </w:r>
      <w:r>
        <w:t xml:space="preserve"> of the PDU session; and</w:t>
      </w:r>
    </w:p>
    <w:p w14:paraId="20D9D0E9" w14:textId="77777777" w:rsidR="00AD113C" w:rsidRPr="00EE0C95" w:rsidRDefault="00AD113C" w:rsidP="00AD113C">
      <w:pPr>
        <w:pStyle w:val="B1"/>
      </w:pPr>
      <w:r>
        <w:t>b)</w:t>
      </w:r>
      <w:r>
        <w:tab/>
        <w:t xml:space="preserve">the mapped S-NSSAI </w:t>
      </w:r>
      <w:r w:rsidRPr="00E118DD">
        <w:t>(</w:t>
      </w:r>
      <w:r>
        <w:t>if available in roaming scenarios</w:t>
      </w:r>
      <w:r w:rsidRPr="00E118DD">
        <w:t>)</w:t>
      </w:r>
      <w:r w:rsidRPr="00EE0C95">
        <w:t>.</w:t>
      </w:r>
    </w:p>
    <w:p w14:paraId="5F3041C0" w14:textId="77777777" w:rsidR="00AD113C" w:rsidRPr="00EE0C95" w:rsidRDefault="00AD113C" w:rsidP="00AD113C">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59574B0D" w14:textId="77777777" w:rsidR="00AD113C" w:rsidRDefault="00AD113C" w:rsidP="00AD113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04E70592" w14:textId="77777777" w:rsidR="00AD113C" w:rsidRPr="00440029" w:rsidRDefault="00AD113C" w:rsidP="00AD113C">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DCD6F55" w14:textId="77777777" w:rsidR="00AD113C" w:rsidRPr="00440029" w:rsidRDefault="00AD113C" w:rsidP="00AD113C">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D34D9AF" w14:textId="77777777" w:rsidR="00AD113C" w:rsidRPr="00440029" w:rsidRDefault="00AD113C" w:rsidP="00AD113C">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F8FE531" w14:textId="77777777" w:rsidR="00AD113C" w:rsidRPr="0046178B" w:rsidRDefault="00AD113C" w:rsidP="00AD113C">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3E5861BE" w14:textId="77777777" w:rsidR="00AD113C" w:rsidRPr="00EE0C95" w:rsidRDefault="00AD113C" w:rsidP="00AD113C">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FAA80CD" w14:textId="77777777" w:rsidR="00AD113C" w:rsidRPr="00EE0C95" w:rsidRDefault="00AD113C" w:rsidP="00AD113C">
      <w:r w:rsidRPr="00EE0C95">
        <w:rPr>
          <w:rFonts w:eastAsia="MS Mincho"/>
        </w:rPr>
        <w:t xml:space="preserve">The SMF </w:t>
      </w:r>
      <w:r>
        <w:t xml:space="preserve">may </w:t>
      </w:r>
      <w:r w:rsidRPr="00EE0C95">
        <w:t xml:space="preserve">set the </w:t>
      </w:r>
      <w:r>
        <w:t>Session-TMBR</w:t>
      </w:r>
      <w:r w:rsidRPr="00EE0C95">
        <w:t xml:space="preserve"> IE of the PDU SESSION ESTABLISHMENT ACCEPT message to </w:t>
      </w:r>
      <w:r w:rsidRPr="00EE0C95">
        <w:rPr>
          <w:rFonts w:eastAsia="MS Mincho"/>
        </w:rPr>
        <w:t xml:space="preserve">the </w:t>
      </w:r>
      <w:r>
        <w:t>Session-TMBR of the PDU session</w:t>
      </w:r>
      <w:r w:rsidRPr="00EE0C95">
        <w:t>.</w:t>
      </w:r>
    </w:p>
    <w:p w14:paraId="2B1C1CF4" w14:textId="77777777" w:rsidR="00AD113C" w:rsidRDefault="00AD113C" w:rsidP="00AD113C">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08F865E" w14:textId="77777777" w:rsidR="00AD113C" w:rsidRPr="00373C2E" w:rsidRDefault="00AD113C" w:rsidP="00AD113C">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D22BA29" w14:textId="77777777" w:rsidR="00AD113C" w:rsidRPr="00373C2E" w:rsidRDefault="00AD113C" w:rsidP="00AD113C">
      <w:pPr>
        <w:rPr>
          <w:rFonts w:eastAsia="MS Mincho"/>
        </w:rPr>
      </w:pPr>
      <w:bookmarkStart w:id="9"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9"/>
    <w:p w14:paraId="484C9408" w14:textId="77777777" w:rsidR="00AD113C" w:rsidRPr="00EE0C95" w:rsidRDefault="00AD113C" w:rsidP="00AD113C">
      <w:r>
        <w:t>If the value of the RQ timer is set to "deactivated" or has a value of zero, the UE considers that RQoS is not applied for this PDU session.</w:t>
      </w:r>
    </w:p>
    <w:p w14:paraId="3CD7C847" w14:textId="77777777" w:rsidR="00AD113C" w:rsidRDefault="00AD113C" w:rsidP="00AD113C">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3D2B2FAC" w14:textId="77777777" w:rsidR="00AD113C" w:rsidRDefault="00AD113C" w:rsidP="00AD113C">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CD0B832" w14:textId="77777777" w:rsidR="00AD113C" w:rsidRDefault="00AD113C" w:rsidP="00AD113C">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E37206B" w14:textId="77777777" w:rsidR="00AD113C" w:rsidRPr="0046178B" w:rsidRDefault="00AD113C" w:rsidP="00AD113C">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13E382F0" w14:textId="77777777" w:rsidR="00AD113C" w:rsidRPr="00F95AEC" w:rsidRDefault="00AD113C" w:rsidP="00AD113C">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1A22F167" w14:textId="77777777" w:rsidR="00AD113C" w:rsidRPr="00F95AEC" w:rsidRDefault="00AD113C" w:rsidP="00AD113C">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14:paraId="4993C972" w14:textId="77777777" w:rsidR="00AD113C" w:rsidRPr="00F95AEC" w:rsidRDefault="00AD113C" w:rsidP="00AD113C">
      <w:pPr>
        <w:pStyle w:val="B1"/>
      </w:pPr>
      <w:r w:rsidRPr="00F95AEC">
        <w:t>b)</w:t>
      </w:r>
      <w:r w:rsidRPr="00F95AEC">
        <w:tab/>
        <w:t>the requested PDU session shall not be established as an always-on PDU session and:</w:t>
      </w:r>
    </w:p>
    <w:p w14:paraId="45A3E9C3" w14:textId="77777777" w:rsidR="00AD113C" w:rsidRPr="00F95AEC" w:rsidRDefault="00AD113C" w:rsidP="00AD113C">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3C4BC564" w14:textId="77777777" w:rsidR="00AD113C" w:rsidRPr="00F95AEC" w:rsidRDefault="00AD113C" w:rsidP="00AD113C">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1E06837" w14:textId="77777777" w:rsidR="00AD113C" w:rsidRPr="00005BB5" w:rsidRDefault="00AD113C" w:rsidP="00AD113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[46].</w:t>
      </w:r>
    </w:p>
    <w:p w14:paraId="590AEC7B" w14:textId="77777777" w:rsidR="00AD113C" w:rsidRPr="001449C7" w:rsidRDefault="00AD113C" w:rsidP="00AD113C">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131F171C" w14:textId="77777777" w:rsidR="00AD113C" w:rsidRPr="00440029" w:rsidRDefault="00AD113C" w:rsidP="00AD113C">
      <w:pPr>
        <w:rPr>
          <w:lang w:val="en-US"/>
        </w:rPr>
      </w:pPr>
      <w:r w:rsidRPr="00440029">
        <w:t xml:space="preserve">The SMF shall send the PDU SESSION ESTABLISHMENT ACCEPT </w:t>
      </w:r>
      <w:r w:rsidRPr="00440029">
        <w:rPr>
          <w:lang w:val="en-US"/>
        </w:rPr>
        <w:t>message</w:t>
      </w:r>
      <w:r>
        <w:rPr>
          <w:lang w:val="en-US"/>
        </w:rPr>
        <w:t>.</w:t>
      </w:r>
    </w:p>
    <w:p w14:paraId="2AC63A48" w14:textId="77777777" w:rsidR="00AD113C" w:rsidRPr="00E86707" w:rsidRDefault="00AD113C" w:rsidP="00AD113C">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1B69CF9" w14:textId="77777777" w:rsidR="00AD113C" w:rsidRDefault="00AD113C" w:rsidP="00AD113C">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5B0B481" w14:textId="77777777" w:rsidR="00AD113C" w:rsidRPr="00600585" w:rsidRDefault="00AD113C" w:rsidP="00AD113C">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7098D9C" w14:textId="77777777" w:rsidR="00AD113C" w:rsidRDefault="00AD113C" w:rsidP="00AD113C">
      <w:r>
        <w:t xml:space="preserve">The </w:t>
      </w:r>
      <w:r w:rsidRPr="00BB1326">
        <w:t xml:space="preserve">5G-RG or </w:t>
      </w:r>
      <w:r>
        <w:t xml:space="preserve">the </w:t>
      </w:r>
      <w:r w:rsidRPr="00CC6C12">
        <w:t>W-AGF</w:t>
      </w:r>
      <w:r>
        <w:t xml:space="preserve"> acting on behalf of the </w:t>
      </w:r>
      <w:r w:rsidRPr="00BB1326">
        <w:t>FN-RG</w:t>
      </w:r>
      <w:r>
        <w:t xml:space="preserve"> shall store the </w:t>
      </w:r>
      <w:r>
        <w:rPr>
          <w:rFonts w:eastAsia="MS Mincho"/>
        </w:rPr>
        <w:t>s</w:t>
      </w:r>
      <w:r>
        <w:t xml:space="preserve">ession-TMBR of the PDU session, if received in the </w:t>
      </w:r>
      <w:r w:rsidRPr="00440029">
        <w:t>PDU SESSION ESTABLISHMENT ACCEPT</w:t>
      </w:r>
      <w:r w:rsidRPr="003168A2">
        <w:t xml:space="preserve"> message</w:t>
      </w:r>
      <w:r>
        <w:t>.</w:t>
      </w:r>
    </w:p>
    <w:p w14:paraId="148A5DDC" w14:textId="77777777" w:rsidR="00AD113C" w:rsidRDefault="00AD113C" w:rsidP="00AD113C">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B3F7FA4" w14:textId="3EEED753" w:rsidR="00144354" w:rsidRDefault="00144354" w:rsidP="00144354">
      <w:pPr>
        <w:pStyle w:val="NO"/>
        <w:rPr>
          <w:ins w:id="10" w:author="Huawei-SL" w:date="2019-07-11T17:12:00Z"/>
        </w:rPr>
      </w:pPr>
      <w:ins w:id="11" w:author="Huawei-SL" w:date="2019-07-11T17:12:00Z">
        <w:r>
          <w:rPr>
            <w:lang w:val="en-US"/>
          </w:rPr>
          <w:t>NOTE</w:t>
        </w:r>
        <w:r w:rsidRPr="00634115">
          <w:t> </w:t>
        </w:r>
        <w:r w:rsidR="00F55B57">
          <w:t>2</w:t>
        </w:r>
        <w:r>
          <w:rPr>
            <w:lang w:val="en-US"/>
          </w:rPr>
          <w:t>:</w:t>
        </w:r>
        <w:r w:rsidRPr="007A42B1">
          <w:rPr>
            <w:noProof/>
          </w:rPr>
          <w:t xml:space="preserve"> </w:t>
        </w:r>
        <w:r w:rsidRPr="00EB2237">
          <w:rPr>
            <w:noProof/>
          </w:rPr>
          <w:tab/>
        </w:r>
        <w:r>
          <w:rPr>
            <w:noProof/>
          </w:rPr>
          <w:t>If a</w:t>
        </w:r>
        <w:r>
          <w:rPr>
            <w:lang w:val="en-US"/>
          </w:rPr>
          <w:t>n error is detected in a QoS rule or a QoS flow description</w:t>
        </w:r>
        <w:r>
          <w:t xml:space="preserve">, then </w:t>
        </w:r>
        <w:r>
          <w:rPr>
            <w:lang w:val="en-US"/>
          </w:rPr>
          <w:t xml:space="preserve">the Authorized QoS rules IE, the Authorized QoS flow descriptions IE and the </w:t>
        </w:r>
        <w:r w:rsidRPr="00D16FA9">
          <w:rPr>
            <w:lang w:val="en-US"/>
          </w:rPr>
          <w:t xml:space="preserve">Mapped EPS bearer contexts </w:t>
        </w:r>
        <w:r>
          <w:rPr>
            <w:lang w:val="en-US"/>
          </w:rPr>
          <w:t xml:space="preserve">IE included in the </w:t>
        </w:r>
        <w:r>
          <w:t>PDU SESSION MODIFICATION COMMAND message are discarded, if any</w:t>
        </w:r>
        <w:r>
          <w:rPr>
            <w:lang w:val="en-US"/>
          </w:rPr>
          <w:t>.</w:t>
        </w:r>
      </w:ins>
    </w:p>
    <w:p w14:paraId="6E106B53" w14:textId="77777777" w:rsidR="00AD113C" w:rsidRDefault="00AD113C" w:rsidP="00AD113C">
      <w:pPr>
        <w:pStyle w:val="B1"/>
      </w:pPr>
      <w:r>
        <w:t>a)</w:t>
      </w:r>
      <w:r>
        <w:tab/>
        <w:t>Semantic errors in QoS operations:</w:t>
      </w:r>
    </w:p>
    <w:p w14:paraId="06F24A90" w14:textId="77777777" w:rsidR="00AD113C" w:rsidRDefault="00AD113C" w:rsidP="00AD113C">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18233016" w14:textId="77777777" w:rsidR="00AD113C" w:rsidRDefault="00AD113C" w:rsidP="00AD113C">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18F87132" w14:textId="77777777" w:rsidR="00AD113C" w:rsidRDefault="00AD113C" w:rsidP="00AD113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E1B3D4B" w14:textId="77777777" w:rsidR="00AD113C" w:rsidRDefault="00AD113C" w:rsidP="00AD113C">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460B2D94" w14:textId="77777777" w:rsidR="00AD113C" w:rsidRDefault="00AD113C" w:rsidP="00AD113C">
      <w:pPr>
        <w:pStyle w:val="B2"/>
      </w:pPr>
      <w:r>
        <w:t>5)</w:t>
      </w:r>
      <w:r>
        <w:tab/>
        <w:t>When the rule operation is "Create new QoS rule" and two or more QoS rules associated with this PDU session would have identical QoS rule identifier values.</w:t>
      </w:r>
    </w:p>
    <w:p w14:paraId="35E05D9C" w14:textId="77777777" w:rsidR="00AD113C" w:rsidRDefault="00AD113C" w:rsidP="00AD113C">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7B73F126" w14:textId="77777777" w:rsidR="00AD113C" w:rsidRDefault="00AD113C" w:rsidP="00AD113C">
      <w:pPr>
        <w:pStyle w:val="B1"/>
      </w:pPr>
      <w:r>
        <w:tab/>
        <w:t>In case 4, if the rule operation is for a non-default QoS rule, the UE shall send a PDU SESSION MODIFICATION REQUEST message to delete the QoS rule with 5GSM cause #83 "semantic error in the QoS operation".</w:t>
      </w:r>
    </w:p>
    <w:p w14:paraId="29F749F3" w14:textId="77777777" w:rsidR="00AD113C" w:rsidRDefault="00AD113C" w:rsidP="00AD113C">
      <w:pPr>
        <w:pStyle w:val="B1"/>
      </w:pPr>
      <w:r>
        <w:tab/>
        <w:t>In case 6, the UE shall send a PDU SESSION MODIFICATION REQUEST message to delete the QoS flow description with 5GSM cause #83 "semantic error in the QoS operation".</w:t>
      </w:r>
    </w:p>
    <w:p w14:paraId="0EDCAE98" w14:textId="77777777" w:rsidR="00AD113C" w:rsidRDefault="00AD113C" w:rsidP="00AD113C">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4322C35A" w14:textId="77777777" w:rsidR="00AD113C" w:rsidRDefault="00AD113C" w:rsidP="00AD113C">
      <w:pPr>
        <w:pStyle w:val="B1"/>
      </w:pPr>
      <w:r>
        <w:t>b)</w:t>
      </w:r>
      <w:r>
        <w:tab/>
        <w:t>Syntactical errors in QoS operations:</w:t>
      </w:r>
    </w:p>
    <w:p w14:paraId="27AD2E23" w14:textId="77777777" w:rsidR="00AD113C" w:rsidRDefault="00AD113C" w:rsidP="00AD113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39CFB168" w14:textId="77777777" w:rsidR="00AD113C" w:rsidRPr="00CC0C94" w:rsidRDefault="00AD113C" w:rsidP="00AD113C">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6FD5C190" w14:textId="77777777" w:rsidR="00AD113C" w:rsidRDefault="00AD113C" w:rsidP="00AD113C">
      <w:pPr>
        <w:pStyle w:val="B2"/>
      </w:pPr>
      <w:r>
        <w:t>3)</w:t>
      </w:r>
      <w:r>
        <w:tab/>
        <w:t>When, the</w:t>
      </w:r>
    </w:p>
    <w:p w14:paraId="766FA8E5" w14:textId="77777777" w:rsidR="00AD113C" w:rsidRDefault="00AD113C" w:rsidP="00AD113C">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34AF5580" w14:textId="77777777" w:rsidR="00AD113C" w:rsidRDefault="00AD113C" w:rsidP="00AD113C">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456FD02A" w14:textId="77777777" w:rsidR="00AD113C" w:rsidRPr="00CC0C94" w:rsidRDefault="00AD113C" w:rsidP="00AD113C">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D91ABBA" w14:textId="2E303213" w:rsidR="00AD113C" w:rsidRPr="00CC0C94" w:rsidDel="00FA69A4" w:rsidRDefault="00AD113C" w:rsidP="00AD113C">
      <w:pPr>
        <w:pStyle w:val="B1"/>
        <w:rPr>
          <w:del w:id="12" w:author="Huawei-SL" w:date="2019-07-17T14:35:00Z"/>
        </w:rPr>
      </w:pPr>
      <w:del w:id="13" w:author="Huawei-SL" w:date="2019-07-17T14:35:00Z">
        <w:r w:rsidRPr="00CC0C94" w:rsidDel="00FA69A4">
          <w:tab/>
          <w:delText>In case</w:delText>
        </w:r>
        <w:r w:rsidDel="00FA69A4">
          <w:delText xml:space="preserve"> 3,</w:delText>
        </w:r>
        <w:r w:rsidRPr="00CC0C94" w:rsidDel="00FA69A4">
          <w:delText xml:space="preserve"> </w:delText>
        </w:r>
        <w:r w:rsidDel="00FA69A4">
          <w:delText>if the QoS rule is the default QoS rule, the UE initiate a PDU session release procedure by sending a PDU SESSION RELEASE REQUEST message with 5GSM cause #84</w:delText>
        </w:r>
        <w:r w:rsidRPr="00CC0C94" w:rsidDel="00FA69A4">
          <w:delText xml:space="preserve"> "syntactical error in the </w:delText>
        </w:r>
        <w:r w:rsidDel="00FA69A4">
          <w:delText xml:space="preserve">QoS </w:delText>
        </w:r>
        <w:r w:rsidRPr="00CC0C94" w:rsidDel="00FA69A4">
          <w:delText>operation"</w:delText>
        </w:r>
        <w:r w:rsidDel="00FA69A4">
          <w:delText>. Otherwise, the UE shall send a PDU SESSION MODIFICATION REQUEST message including a requested QoS rule IE to delete the QoS rule with 5G</w:delText>
        </w:r>
        <w:r w:rsidRPr="00CC0C94" w:rsidDel="00FA69A4">
          <w:delText>SM cause</w:delText>
        </w:r>
        <w:r w:rsidDel="00FA69A4">
          <w:delText xml:space="preserve"> #84</w:delText>
        </w:r>
        <w:r w:rsidRPr="00CC0C94" w:rsidDel="00FA69A4">
          <w:delText xml:space="preserve"> "syntactical error in the </w:delText>
        </w:r>
        <w:r w:rsidDel="00FA69A4">
          <w:delText xml:space="preserve">QoS </w:delText>
        </w:r>
        <w:r w:rsidRPr="00CC0C94" w:rsidDel="00FA69A4">
          <w:delText>operation".</w:delText>
        </w:r>
      </w:del>
    </w:p>
    <w:p w14:paraId="087601EC" w14:textId="77777777" w:rsidR="00AD113C" w:rsidRDefault="00AD113C" w:rsidP="00AD113C">
      <w:pPr>
        <w:pStyle w:val="B1"/>
      </w:pPr>
      <w:r w:rsidRPr="00CC0C94">
        <w:t>c)</w:t>
      </w:r>
      <w:r w:rsidRPr="00CC0C94">
        <w:tab/>
        <w:t xml:space="preserve">Semantic errors in </w:t>
      </w:r>
      <w:r w:rsidRPr="004B6717">
        <w:t>packet</w:t>
      </w:r>
      <w:r w:rsidRPr="00CC0C94">
        <w:t xml:space="preserve"> filter</w:t>
      </w:r>
      <w:r>
        <w:t>s</w:t>
      </w:r>
      <w:r w:rsidRPr="00CC0C94">
        <w:t>:</w:t>
      </w:r>
    </w:p>
    <w:p w14:paraId="32347E3F" w14:textId="77777777" w:rsidR="00AD113C" w:rsidRPr="00CC0C94" w:rsidRDefault="00AD113C" w:rsidP="00AD113C">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2DC039E" w14:textId="77777777" w:rsidR="00AD113C" w:rsidRDefault="00AD113C" w:rsidP="00AD113C">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6D8377DF" w14:textId="77777777" w:rsidR="00AD113C" w:rsidRPr="00CC0C94" w:rsidRDefault="00AD113C" w:rsidP="00AD113C">
      <w:pPr>
        <w:pStyle w:val="B1"/>
      </w:pPr>
      <w:r w:rsidRPr="00CC0C94">
        <w:t>d)</w:t>
      </w:r>
      <w:r w:rsidRPr="00CC0C94">
        <w:tab/>
        <w:t>Syntactical errors in packet filters:</w:t>
      </w:r>
    </w:p>
    <w:p w14:paraId="679A9E0B" w14:textId="77777777" w:rsidR="00AD113C" w:rsidRPr="00CC0C94" w:rsidRDefault="00AD113C" w:rsidP="00AD113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1AE0BE6" w14:textId="77777777" w:rsidR="00AD113C" w:rsidRDefault="00AD113C" w:rsidP="00AD113C">
      <w:pPr>
        <w:pStyle w:val="B2"/>
      </w:pPr>
      <w:r>
        <w:t>2</w:t>
      </w:r>
      <w:r w:rsidRPr="00CC0C94">
        <w:t>)</w:t>
      </w:r>
      <w:r w:rsidRPr="00CC0C94">
        <w:tab/>
        <w:t>When there are other types of syntactical errors in the coding of packet filters, such as the use of a reserved value for a packet filter component identifier.</w:t>
      </w:r>
    </w:p>
    <w:p w14:paraId="7D0B52B7" w14:textId="77777777" w:rsidR="00AD113C" w:rsidRDefault="00AD113C" w:rsidP="00AD113C">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671205B" w14:textId="77777777" w:rsidR="00AD113C" w:rsidRPr="00F95AEC" w:rsidRDefault="00AD113C" w:rsidP="00AD113C">
      <w:r w:rsidRPr="00F95AEC">
        <w:t>If the Always-on PDU session indication IE is included in the PDU SESSION ESTABLISHMENT ACCEPT message and:</w:t>
      </w:r>
    </w:p>
    <w:p w14:paraId="2CF30FDD" w14:textId="77777777" w:rsidR="00AD113C" w:rsidRPr="00F95AEC" w:rsidRDefault="00AD113C" w:rsidP="00AD113C">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03B44BBC" w14:textId="77777777" w:rsidR="00AD113C" w:rsidRPr="00F95AEC" w:rsidRDefault="00AD113C" w:rsidP="00AD113C">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36CA127C" w14:textId="77777777" w:rsidR="00AD113C" w:rsidRPr="00F95AEC" w:rsidRDefault="00AD113C" w:rsidP="00AD113C">
      <w:r w:rsidRPr="00F95AEC">
        <w:t>The UE shall not consider the established PDU session as an always-on PDU session if the UE does not receive the Always-on PDU session indication IE in the PDU SESSION ESTABLISHMENT ACCEPT message.</w:t>
      </w:r>
    </w:p>
    <w:p w14:paraId="0133F8D1" w14:textId="77777777" w:rsidR="00AD113C" w:rsidRDefault="00AD113C" w:rsidP="00AD113C">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41DD0E44" w14:textId="012AF15F" w:rsidR="00AD113C" w:rsidRDefault="00AD113C" w:rsidP="00AD113C">
      <w:pPr>
        <w:pStyle w:val="NO"/>
      </w:pPr>
      <w:r>
        <w:t>NOTE </w:t>
      </w:r>
      <w:ins w:id="14" w:author="Huawei-SL" w:date="2019-08-20T09:36:00Z">
        <w:r w:rsidR="00294962">
          <w:t>3</w:t>
        </w:r>
      </w:ins>
      <w:del w:id="15" w:author="Huawei-SL" w:date="2019-08-20T09:36:00Z">
        <w:r w:rsidDel="00294962">
          <w:delText>2</w:delText>
        </w:r>
      </w:del>
      <w:r>
        <w:t>:</w:t>
      </w:r>
      <w:r>
        <w:tab/>
        <w:t>An error detected in a mapped EPS bearer context does not cause the UE to discard the Authorized QoS rules IE and Authorized QoS flow descriptions IE included in the PDU SESSION ESTABLISHMENT ACCEPT, if any.</w:t>
      </w:r>
    </w:p>
    <w:p w14:paraId="58792437" w14:textId="77777777" w:rsidR="00AD113C" w:rsidRDefault="00AD113C" w:rsidP="00AD113C">
      <w:pPr>
        <w:pStyle w:val="B1"/>
      </w:pPr>
      <w:r>
        <w:t>a)</w:t>
      </w:r>
      <w:r>
        <w:tab/>
        <w:t>Semantic error in the mapped EPS bearer operation:</w:t>
      </w:r>
    </w:p>
    <w:p w14:paraId="3A6F2B4C" w14:textId="77777777" w:rsidR="00AD113C" w:rsidRDefault="00AD113C" w:rsidP="00AD113C">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55DCC9DD" w14:textId="77777777" w:rsidR="00AD113C" w:rsidRDefault="00AD113C" w:rsidP="00AD113C">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2391986" w14:textId="77777777" w:rsidR="00AD113C" w:rsidRPr="00CC0C94" w:rsidRDefault="00AD113C" w:rsidP="00AD113C">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394F549" w14:textId="77777777" w:rsidR="00AD113C" w:rsidRPr="00CC0C94" w:rsidRDefault="00AD113C" w:rsidP="00AD113C">
      <w:pPr>
        <w:pStyle w:val="B1"/>
      </w:pPr>
      <w:r w:rsidRPr="00CC0C94">
        <w:tab/>
      </w:r>
      <w:r>
        <w:t>Otherwise, t</w:t>
      </w:r>
      <w:r w:rsidRPr="00CC0C94">
        <w:t xml:space="preserve">he UE shall </w:t>
      </w:r>
      <w:r>
        <w:t>initate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7492AF8F" w14:textId="77777777" w:rsidR="00AD113C" w:rsidRDefault="00AD113C" w:rsidP="00AD113C">
      <w:pPr>
        <w:pStyle w:val="B1"/>
      </w:pPr>
      <w:r>
        <w:t>b)</w:t>
      </w:r>
      <w:r>
        <w:tab/>
        <w:t>if the mapped EPS bearer context includes a traffic flow template, the UE shall check the traffic flow template for different types of TFT IE errors as follows:</w:t>
      </w:r>
    </w:p>
    <w:p w14:paraId="3A65EA13" w14:textId="77777777" w:rsidR="00AD113C" w:rsidRPr="00CC0C94" w:rsidRDefault="00AD113C" w:rsidP="00AD113C">
      <w:pPr>
        <w:pStyle w:val="B2"/>
      </w:pPr>
      <w:r>
        <w:t>1</w:t>
      </w:r>
      <w:r w:rsidRPr="00CC0C94">
        <w:t>)</w:t>
      </w:r>
      <w:r w:rsidRPr="00CC0C94">
        <w:tab/>
        <w:t>Semantic errors in TFT operations:</w:t>
      </w:r>
    </w:p>
    <w:p w14:paraId="72D1AEBF" w14:textId="77777777" w:rsidR="00AD113C" w:rsidRPr="00CC0C94" w:rsidRDefault="00AD113C" w:rsidP="00AD113C">
      <w:pPr>
        <w:pStyle w:val="B3"/>
      </w:pPr>
      <w:r>
        <w:t>i</w:t>
      </w:r>
      <w:r w:rsidRPr="00CC0C94">
        <w:t>)</w:t>
      </w:r>
      <w:r w:rsidRPr="00CC0C94">
        <w:tab/>
        <w:t xml:space="preserve">When the </w:t>
      </w:r>
      <w:r w:rsidRPr="00920167">
        <w:t>TFT operation</w:t>
      </w:r>
      <w:r w:rsidRPr="00CC0C94">
        <w:t xml:space="preserve"> is an operation other than "Create a new TFT"</w:t>
      </w:r>
    </w:p>
    <w:p w14:paraId="7129B90A" w14:textId="77777777" w:rsidR="00AD113C" w:rsidRPr="00CC0C94" w:rsidRDefault="00AD113C" w:rsidP="00AD113C">
      <w:pPr>
        <w:pStyle w:val="B2"/>
      </w:pPr>
      <w:r w:rsidRPr="00CC0C94">
        <w:tab/>
        <w:t xml:space="preserve">The UE shall </w:t>
      </w:r>
      <w:r>
        <w:t>initate a PDU session modification procedure by sending a PDU SESSION MODIFICATION REQUEST message to delete the mapped EPS bearer context with 5GSM cause #41</w:t>
      </w:r>
      <w:r w:rsidRPr="00CC0C94">
        <w:t xml:space="preserve"> "semantic error in the TFT operation".</w:t>
      </w:r>
    </w:p>
    <w:p w14:paraId="68ACA4F3" w14:textId="77777777" w:rsidR="00AD113C" w:rsidRPr="0086317A" w:rsidRDefault="00AD113C" w:rsidP="00AD113C">
      <w:pPr>
        <w:pStyle w:val="B2"/>
      </w:pPr>
      <w:r>
        <w:t>2</w:t>
      </w:r>
      <w:r w:rsidRPr="00CC0C94">
        <w:t>)</w:t>
      </w:r>
      <w:r w:rsidRPr="00CC0C94">
        <w:tab/>
        <w:t>Syntactical errors in TFT operations:</w:t>
      </w:r>
    </w:p>
    <w:p w14:paraId="4240E2E8" w14:textId="77777777" w:rsidR="00AD113C" w:rsidRPr="00CC0C94" w:rsidRDefault="00AD113C" w:rsidP="00AD113C">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4E4DB5F2" w14:textId="77777777" w:rsidR="00AD113C" w:rsidRPr="00CC0C94" w:rsidRDefault="00AD113C" w:rsidP="00AD113C">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1649F2B0" w14:textId="77777777" w:rsidR="00AD113C" w:rsidRPr="00CC0C94" w:rsidRDefault="00AD113C" w:rsidP="00AD113C">
      <w:pPr>
        <w:pStyle w:val="B2"/>
      </w:pPr>
      <w:r w:rsidRPr="00CC0C94">
        <w:tab/>
        <w:t xml:space="preserve">The UE shall </w:t>
      </w:r>
      <w:r>
        <w:t>initate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DF00163" w14:textId="77777777" w:rsidR="00AD113C" w:rsidRPr="00CC0C94" w:rsidRDefault="00AD113C" w:rsidP="00AD113C">
      <w:pPr>
        <w:pStyle w:val="B2"/>
      </w:pPr>
      <w:r>
        <w:t>3</w:t>
      </w:r>
      <w:r w:rsidRPr="00CC0C94">
        <w:t>)</w:t>
      </w:r>
      <w:r w:rsidRPr="00CC0C94">
        <w:tab/>
        <w:t>Semantic errors in packet filters:</w:t>
      </w:r>
    </w:p>
    <w:p w14:paraId="6B71F653" w14:textId="77777777" w:rsidR="00AD113C" w:rsidRPr="00CC0C94" w:rsidRDefault="00AD113C" w:rsidP="00AD113C">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E03B34F" w14:textId="77777777" w:rsidR="00AD113C" w:rsidRPr="00CC0C94" w:rsidRDefault="00AD113C" w:rsidP="00AD113C">
      <w:pPr>
        <w:pStyle w:val="B3"/>
      </w:pPr>
      <w:r>
        <w:t>ii</w:t>
      </w:r>
      <w:r w:rsidRPr="00CC0C94">
        <w:t>)</w:t>
      </w:r>
      <w:r w:rsidRPr="00CC0C94">
        <w:tab/>
        <w:t>When the resulting TFT does not contain any packet filter which applicable for the uplink direction.</w:t>
      </w:r>
    </w:p>
    <w:p w14:paraId="3F029991" w14:textId="77777777" w:rsidR="00AD113C" w:rsidRPr="00CC0C94" w:rsidRDefault="00AD113C" w:rsidP="00AD113C">
      <w:pPr>
        <w:pStyle w:val="B1"/>
      </w:pPr>
      <w:r w:rsidRPr="00CC0C94">
        <w:tab/>
        <w:t xml:space="preserve">The UE shall </w:t>
      </w:r>
      <w:r>
        <w:t>initate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1CA2E89" w14:textId="77777777" w:rsidR="00AD113C" w:rsidRPr="00CC0C94" w:rsidRDefault="00AD113C" w:rsidP="00AD113C">
      <w:pPr>
        <w:pStyle w:val="B2"/>
      </w:pPr>
      <w:r>
        <w:t>4</w:t>
      </w:r>
      <w:r w:rsidRPr="00CC0C94">
        <w:t>)</w:t>
      </w:r>
      <w:r w:rsidRPr="00CC0C94">
        <w:tab/>
        <w:t>Syntactical errors in packet filters:</w:t>
      </w:r>
    </w:p>
    <w:p w14:paraId="246815F6" w14:textId="77777777" w:rsidR="00AD113C" w:rsidRPr="00CC0C94" w:rsidRDefault="00AD113C" w:rsidP="00AD113C">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481F5030" w14:textId="77777777" w:rsidR="00AD113C" w:rsidRPr="00CC0C94" w:rsidRDefault="00AD113C" w:rsidP="00AD113C">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745428C3" w14:textId="77777777" w:rsidR="00AD113C" w:rsidRPr="00CC0C94" w:rsidRDefault="00AD113C" w:rsidP="00AD113C">
      <w:pPr>
        <w:pStyle w:val="B3"/>
      </w:pPr>
      <w:r>
        <w:t>iii</w:t>
      </w:r>
      <w:r w:rsidRPr="00CC0C94">
        <w:t>)</w:t>
      </w:r>
      <w:r w:rsidRPr="00CC0C94">
        <w:tab/>
        <w:t>When there are other types of syntactical errors in the coding of packet filters, such as the use of a reserved value for a packet filter component identifier.</w:t>
      </w:r>
    </w:p>
    <w:p w14:paraId="5BACAD2F" w14:textId="77777777" w:rsidR="00AD113C" w:rsidRPr="00CC0C94" w:rsidRDefault="00AD113C" w:rsidP="00AD113C">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A7CD718" w14:textId="77777777" w:rsidR="00AD113C" w:rsidRPr="00CC0C94" w:rsidRDefault="00AD113C" w:rsidP="00AD113C">
      <w:pPr>
        <w:pStyle w:val="B2"/>
      </w:pPr>
      <w:r w:rsidRPr="00CC0C94">
        <w:tab/>
        <w:t>In case </w:t>
      </w:r>
      <w:r>
        <w:t>ii</w:t>
      </w:r>
      <w:r w:rsidRPr="00CC0C94">
        <w:t xml:space="preserve">, if one or more old packet filters belong to the default EPS bearer context, the UE shall </w:t>
      </w:r>
      <w:r>
        <w:t xml:space="preserve">initate a PDU session modification procedure by sending a PDU SESSION MODIFICATION REQUEST message to delete the mapped EPS bearer context with 5GSM cause #45 </w:t>
      </w:r>
      <w:r w:rsidRPr="00CC0C94">
        <w:t>"syntactical errors in packet filter(s)".</w:t>
      </w:r>
    </w:p>
    <w:p w14:paraId="72546039" w14:textId="77777777" w:rsidR="00AD113C" w:rsidRPr="00CC0C94" w:rsidRDefault="00AD113C" w:rsidP="00AD113C">
      <w:pPr>
        <w:pStyle w:val="B2"/>
      </w:pPr>
      <w:r w:rsidRPr="00CC0C94">
        <w:tab/>
        <w:t>In cases </w:t>
      </w:r>
      <w:r>
        <w:t>i</w:t>
      </w:r>
      <w:r w:rsidRPr="00CC0C94">
        <w:t xml:space="preserve"> and </w:t>
      </w:r>
      <w:r>
        <w:t>iii</w:t>
      </w:r>
      <w:r w:rsidRPr="00CC0C94">
        <w:t xml:space="preserve"> the UE shall </w:t>
      </w:r>
      <w:r>
        <w:t xml:space="preserve">initate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9FC66DD" w14:textId="77777777" w:rsidR="00AD113C" w:rsidRDefault="00AD113C" w:rsidP="00AD113C">
      <w:r>
        <w:t xml:space="preserve">The UE shall only use the Control Plane CIoT 5GS Optimisation for this PDU session if the Control plane only indication is included in the </w:t>
      </w:r>
      <w:r w:rsidRPr="00013AC6">
        <w:rPr>
          <w:lang w:eastAsia="x-none"/>
        </w:rPr>
        <w:t>PDU SESSION ESTABLISHMENT ACCEPT message</w:t>
      </w:r>
      <w:r>
        <w:rPr>
          <w:lang w:eastAsia="x-none"/>
        </w:rPr>
        <w:t>.</w:t>
      </w:r>
    </w:p>
    <w:p w14:paraId="53030560" w14:textId="77777777" w:rsidR="00AD113C" w:rsidRDefault="00AD113C" w:rsidP="00AD113C">
      <w:r>
        <w:t>If the UE requests the PDU session type "IPv4v6" and:</w:t>
      </w:r>
    </w:p>
    <w:p w14:paraId="35F20C97" w14:textId="77777777" w:rsidR="00AD113C" w:rsidRDefault="00AD113C" w:rsidP="00AD113C">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1D9D918" w14:textId="77777777" w:rsidR="00AD113C" w:rsidRDefault="00AD113C" w:rsidP="00AD113C">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3D6A3833" w14:textId="77777777" w:rsidR="00AD113C" w:rsidRDefault="00AD113C" w:rsidP="00AD113C">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2EFAC522" w14:textId="77777777" w:rsidR="00AD113C" w:rsidRDefault="00AD113C" w:rsidP="00AD113C">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65698390" w14:textId="77777777" w:rsidR="00AD113C" w:rsidRDefault="00AD113C" w:rsidP="00AD113C">
      <w:pPr>
        <w:pStyle w:val="B1"/>
      </w:pPr>
      <w:r>
        <w:t>-</w:t>
      </w:r>
      <w:r>
        <w:tab/>
        <w:t>the UE is registered to a new PLMN which is not in the list of equivalent PLMNs;</w:t>
      </w:r>
    </w:p>
    <w:p w14:paraId="1BE91FD4" w14:textId="77777777" w:rsidR="00AD113C" w:rsidRDefault="00AD113C" w:rsidP="00AD113C">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5976CCCC" w14:textId="77777777" w:rsidR="00AD113C" w:rsidRDefault="00AD113C" w:rsidP="00AD113C">
      <w:pPr>
        <w:pStyle w:val="B1"/>
      </w:pPr>
      <w:r>
        <w:t>-</w:t>
      </w:r>
      <w:r>
        <w:tab/>
        <w:t>the UE is switched off, or</w:t>
      </w:r>
    </w:p>
    <w:p w14:paraId="3D9BA492" w14:textId="77777777" w:rsidR="00AD113C" w:rsidRDefault="00AD113C" w:rsidP="00AD113C">
      <w:pPr>
        <w:pStyle w:val="B1"/>
      </w:pPr>
      <w:r>
        <w:t>-</w:t>
      </w:r>
      <w:r>
        <w:tab/>
        <w:t>the USIM is removed.</w:t>
      </w:r>
    </w:p>
    <w:p w14:paraId="1705558D" w14:textId="77777777" w:rsidR="00AD113C" w:rsidRDefault="00AD113C" w:rsidP="00AD113C">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42AFB3E6" w14:textId="77777777" w:rsidR="00AD113C" w:rsidRDefault="00AD113C" w:rsidP="00AD113C">
      <w:pPr>
        <w:pStyle w:val="B1"/>
      </w:pPr>
      <w:r>
        <w:t>-</w:t>
      </w:r>
      <w:r>
        <w:tab/>
        <w:t>the UE is registered to a new PLMN which is not in the list of equivalent PLMNs;</w:t>
      </w:r>
    </w:p>
    <w:p w14:paraId="699568CD" w14:textId="77777777" w:rsidR="00AD113C" w:rsidRDefault="00AD113C" w:rsidP="00AD113C">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23E2700B" w14:textId="77777777" w:rsidR="00AD113C" w:rsidRDefault="00AD113C" w:rsidP="00AD113C">
      <w:pPr>
        <w:pStyle w:val="B1"/>
      </w:pPr>
      <w:r>
        <w:t>-</w:t>
      </w:r>
      <w:r>
        <w:tab/>
        <w:t>the UE is switched off, or</w:t>
      </w:r>
    </w:p>
    <w:p w14:paraId="40F11B3B" w14:textId="77777777" w:rsidR="00AD113C" w:rsidRDefault="00AD113C" w:rsidP="00AD113C">
      <w:pPr>
        <w:pStyle w:val="B1"/>
      </w:pPr>
      <w:r>
        <w:t>-</w:t>
      </w:r>
      <w:r>
        <w:tab/>
        <w:t>the USIM is removed.</w:t>
      </w:r>
    </w:p>
    <w:p w14:paraId="7CAE79FA" w14:textId="77777777" w:rsidR="00AD113C" w:rsidRDefault="00AD113C" w:rsidP="00AD113C">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4C8A59F7" w14:textId="77777777" w:rsidR="00AD113C" w:rsidRDefault="00AD113C" w:rsidP="00AD113C">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p>
    <w:p w14:paraId="72AA332B" w14:textId="77777777" w:rsidR="00AD113C" w:rsidRDefault="00AD113C" w:rsidP="00AD113C">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0679DBAE" w14:textId="677A7EB5" w:rsidR="00AD113C" w:rsidRDefault="00AD113C" w:rsidP="00AD113C">
      <w:pPr>
        <w:pStyle w:val="NO"/>
        <w:rPr>
          <w:lang w:eastAsia="ko-KR"/>
        </w:rPr>
      </w:pPr>
      <w:r>
        <w:rPr>
          <w:lang w:eastAsia="ko-KR"/>
        </w:rPr>
        <w:t>NOTE </w:t>
      </w:r>
      <w:ins w:id="16" w:author="Huawei-SL" w:date="2019-08-20T09:36:00Z">
        <w:r w:rsidR="00294962">
          <w:rPr>
            <w:lang w:eastAsia="ko-KR"/>
          </w:rPr>
          <w:t>4</w:t>
        </w:r>
      </w:ins>
      <w:del w:id="17" w:author="Huawei-SL" w:date="2019-08-20T09:36:00Z">
        <w:r w:rsidDel="00294962">
          <w:rPr>
            <w:lang w:eastAsia="ko-KR"/>
          </w:rPr>
          <w:delText>3</w:delText>
        </w:r>
      </w:del>
      <w:r>
        <w:rPr>
          <w:lang w:eastAsia="ko-KR"/>
        </w:rPr>
        <w:t>:</w:t>
      </w:r>
      <w:r>
        <w:rPr>
          <w:lang w:eastAsia="ko-KR"/>
        </w:rPr>
        <w:tab/>
        <w:t>The IPv4 link MTU size corresponds to the maximum length of user data packet that can be sent via N3 interface for a PDU session of the "IPv4" PDU session types.</w:t>
      </w:r>
    </w:p>
    <w:p w14:paraId="0BED5AC9" w14:textId="615BE49B" w:rsidR="00AD113C" w:rsidRDefault="00AD113C" w:rsidP="00AD113C">
      <w:pPr>
        <w:pStyle w:val="NO"/>
        <w:rPr>
          <w:lang w:eastAsia="ko-KR"/>
        </w:rPr>
      </w:pPr>
      <w:r>
        <w:rPr>
          <w:lang w:eastAsia="ko-KR"/>
        </w:rPr>
        <w:t>NOTE </w:t>
      </w:r>
      <w:ins w:id="18" w:author="Huawei-SL" w:date="2019-08-20T09:36:00Z">
        <w:r w:rsidR="00294962">
          <w:rPr>
            <w:lang w:eastAsia="ko-KR"/>
          </w:rPr>
          <w:t>5</w:t>
        </w:r>
      </w:ins>
      <w:del w:id="19" w:author="Huawei-SL" w:date="2019-08-20T09:36:00Z">
        <w:r w:rsidDel="00294962">
          <w:rPr>
            <w:lang w:eastAsia="ko-KR"/>
          </w:rPr>
          <w:delText>4</w:delText>
        </w:r>
      </w:del>
      <w:r>
        <w:rPr>
          <w:lang w:eastAsia="ko-KR"/>
        </w:rPr>
        <w:t>:</w:t>
      </w:r>
      <w:r>
        <w:rPr>
          <w:lang w:eastAsia="ko-KR"/>
        </w:rPr>
        <w:tab/>
        <w:t>The Ethernet frame payload MTU size corresponds to the maximum length of a payload of an Ethernet frame that can be sent via N3 interface for a PDU session of the "Ethernet" PDU session type.</w:t>
      </w:r>
    </w:p>
    <w:p w14:paraId="2BC089D1" w14:textId="1D5E0778" w:rsidR="00AD113C" w:rsidRDefault="00AD113C" w:rsidP="00AD113C">
      <w:pPr>
        <w:pStyle w:val="NO"/>
        <w:rPr>
          <w:lang w:eastAsia="ko-KR"/>
        </w:rPr>
      </w:pPr>
      <w:r>
        <w:rPr>
          <w:lang w:eastAsia="ko-KR"/>
        </w:rPr>
        <w:t>NOTE </w:t>
      </w:r>
      <w:ins w:id="20" w:author="Huawei-SL" w:date="2019-08-20T09:36:00Z">
        <w:r w:rsidR="00294962">
          <w:rPr>
            <w:lang w:eastAsia="ko-KR"/>
          </w:rPr>
          <w:t>6</w:t>
        </w:r>
      </w:ins>
      <w:del w:id="21" w:author="Huawei-SL" w:date="2019-08-20T09:36:00Z">
        <w:r w:rsidDel="00294962">
          <w:rPr>
            <w:lang w:eastAsia="ko-KR"/>
          </w:rPr>
          <w:delText>5</w:delText>
        </w:r>
      </w:del>
      <w:r>
        <w:rPr>
          <w:lang w:eastAsia="ko-KR"/>
        </w:rPr>
        <w:t>:</w:t>
      </w:r>
      <w:r>
        <w:rPr>
          <w:lang w:eastAsia="ko-KR"/>
        </w:rPr>
        <w:tab/>
        <w:t>The unstructured link MTU size correspond to the maximum length of user data packet that can be sent via N3 interface for a PDU session of the "Unstructured" PDU session types.</w:t>
      </w:r>
    </w:p>
    <w:p w14:paraId="1473E4A1" w14:textId="77777777" w:rsidR="00AD113C" w:rsidRDefault="00AD113C" w:rsidP="00AD113C">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3D16B5D4" w14:textId="77777777" w:rsidR="00AD113C" w:rsidRDefault="00AD113C" w:rsidP="00AD113C">
      <w:r>
        <w:t xml:space="preserve">If the UE has indicated support for CIoT 5GS optimizations and receives a small data rate control parameters container in the Extended protocol configuration options IE in the </w:t>
      </w:r>
      <w:bookmarkStart w:id="22" w:name="_Hlk5913870"/>
      <w:r w:rsidRPr="00440029">
        <w:t>PDU SESSION ESTABLISHMENT ACCEPT</w:t>
      </w:r>
      <w:r>
        <w:t xml:space="preserve"> </w:t>
      </w:r>
      <w:bookmarkEnd w:id="22"/>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B4A487B" w14:textId="77777777" w:rsidR="00AD113C" w:rsidRDefault="00AD113C" w:rsidP="00AD113C">
      <w:pPr>
        <w:rPr>
          <w:lang w:eastAsia="ko-KR"/>
        </w:rPr>
      </w:pPr>
      <w:r>
        <w:t xml:space="preserve">If the UE has indicated support for CIoT 5GS optimizations and receives an additional small data rate control </w:t>
      </w:r>
      <w:bookmarkStart w:id="23" w:name="_Hlk5912682"/>
      <w:r>
        <w:t>parameters for exception data container</w:t>
      </w:r>
      <w:bookmarkEnd w:id="23"/>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5BCB4E94" w14:textId="77777777" w:rsidR="00AD113C" w:rsidRDefault="00AD113C" w:rsidP="00AD113C">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19270F0" w14:textId="77777777" w:rsidR="00AD113C" w:rsidRPr="004B11B4" w:rsidRDefault="00AD113C" w:rsidP="00AD113C">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6003DF5C" w14:textId="77777777"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ABA16" w14:textId="77777777" w:rsidR="00C75CB0" w:rsidRDefault="00C75CB0">
      <w:r>
        <w:separator/>
      </w:r>
    </w:p>
  </w:endnote>
  <w:endnote w:type="continuationSeparator" w:id="0">
    <w:p w14:paraId="2E155E81" w14:textId="77777777" w:rsidR="00C75CB0" w:rsidRDefault="00C7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B865A" w14:textId="77777777" w:rsidR="00C75CB0" w:rsidRDefault="00C75CB0">
      <w:r>
        <w:separator/>
      </w:r>
    </w:p>
  </w:footnote>
  <w:footnote w:type="continuationSeparator" w:id="0">
    <w:p w14:paraId="359CC50D" w14:textId="77777777" w:rsidR="00C75CB0" w:rsidRDefault="00C75C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D84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82EC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4D6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4AC2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44596D"/>
    <w:multiLevelType w:val="hybridMultilevel"/>
    <w:tmpl w:val="D42C4B0A"/>
    <w:lvl w:ilvl="0" w:tplc="BEE84B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F3D41B3"/>
    <w:multiLevelType w:val="hybridMultilevel"/>
    <w:tmpl w:val="F544D442"/>
    <w:lvl w:ilvl="0" w:tplc="D0083A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D10"/>
    <w:rsid w:val="00077F67"/>
    <w:rsid w:val="000A1F6F"/>
    <w:rsid w:val="000A6394"/>
    <w:rsid w:val="000B7FED"/>
    <w:rsid w:val="000C038A"/>
    <w:rsid w:val="000C6598"/>
    <w:rsid w:val="000D721C"/>
    <w:rsid w:val="00142DE0"/>
    <w:rsid w:val="00144354"/>
    <w:rsid w:val="00145D43"/>
    <w:rsid w:val="00192C46"/>
    <w:rsid w:val="001A08B3"/>
    <w:rsid w:val="001A7B60"/>
    <w:rsid w:val="001B52F0"/>
    <w:rsid w:val="001B7A65"/>
    <w:rsid w:val="001E41F3"/>
    <w:rsid w:val="00233A6A"/>
    <w:rsid w:val="0023637D"/>
    <w:rsid w:val="0026004D"/>
    <w:rsid w:val="002640DD"/>
    <w:rsid w:val="00275D12"/>
    <w:rsid w:val="00284FEB"/>
    <w:rsid w:val="002860C4"/>
    <w:rsid w:val="00294962"/>
    <w:rsid w:val="002B5741"/>
    <w:rsid w:val="0030012F"/>
    <w:rsid w:val="00305409"/>
    <w:rsid w:val="003609EF"/>
    <w:rsid w:val="0036231A"/>
    <w:rsid w:val="00374DD4"/>
    <w:rsid w:val="003D57A4"/>
    <w:rsid w:val="003E1A36"/>
    <w:rsid w:val="00410371"/>
    <w:rsid w:val="004173EF"/>
    <w:rsid w:val="004242F1"/>
    <w:rsid w:val="00442A68"/>
    <w:rsid w:val="004B6703"/>
    <w:rsid w:val="004B75B7"/>
    <w:rsid w:val="004C5CC5"/>
    <w:rsid w:val="004E1669"/>
    <w:rsid w:val="00505360"/>
    <w:rsid w:val="0051580D"/>
    <w:rsid w:val="005300AD"/>
    <w:rsid w:val="00547111"/>
    <w:rsid w:val="00570453"/>
    <w:rsid w:val="00592D74"/>
    <w:rsid w:val="005E2C44"/>
    <w:rsid w:val="00621188"/>
    <w:rsid w:val="006257ED"/>
    <w:rsid w:val="006373BD"/>
    <w:rsid w:val="00695808"/>
    <w:rsid w:val="00696A6A"/>
    <w:rsid w:val="006B46FB"/>
    <w:rsid w:val="006C425C"/>
    <w:rsid w:val="006E18BB"/>
    <w:rsid w:val="006E21FB"/>
    <w:rsid w:val="006F3931"/>
    <w:rsid w:val="00792342"/>
    <w:rsid w:val="007977A8"/>
    <w:rsid w:val="007B512A"/>
    <w:rsid w:val="007C2097"/>
    <w:rsid w:val="007C40F0"/>
    <w:rsid w:val="007D6A07"/>
    <w:rsid w:val="007F1B1E"/>
    <w:rsid w:val="007F7259"/>
    <w:rsid w:val="008040A8"/>
    <w:rsid w:val="008279FA"/>
    <w:rsid w:val="00861A31"/>
    <w:rsid w:val="008626E7"/>
    <w:rsid w:val="00870EE7"/>
    <w:rsid w:val="008863B9"/>
    <w:rsid w:val="008A45A6"/>
    <w:rsid w:val="008C230B"/>
    <w:rsid w:val="008C50B3"/>
    <w:rsid w:val="008D40CB"/>
    <w:rsid w:val="008F686C"/>
    <w:rsid w:val="009148DE"/>
    <w:rsid w:val="00936E99"/>
    <w:rsid w:val="00941E30"/>
    <w:rsid w:val="009777D9"/>
    <w:rsid w:val="00991B88"/>
    <w:rsid w:val="009A5753"/>
    <w:rsid w:val="009A579D"/>
    <w:rsid w:val="009E3297"/>
    <w:rsid w:val="009F734F"/>
    <w:rsid w:val="00A246B6"/>
    <w:rsid w:val="00A47E70"/>
    <w:rsid w:val="00A50CF0"/>
    <w:rsid w:val="00A67750"/>
    <w:rsid w:val="00A7671C"/>
    <w:rsid w:val="00AA2CBC"/>
    <w:rsid w:val="00AC5820"/>
    <w:rsid w:val="00AD113C"/>
    <w:rsid w:val="00AD1CD8"/>
    <w:rsid w:val="00B07C0C"/>
    <w:rsid w:val="00B258BB"/>
    <w:rsid w:val="00B65B67"/>
    <w:rsid w:val="00B67B97"/>
    <w:rsid w:val="00B8114F"/>
    <w:rsid w:val="00B968C8"/>
    <w:rsid w:val="00BA3EC5"/>
    <w:rsid w:val="00BA51D9"/>
    <w:rsid w:val="00BB560B"/>
    <w:rsid w:val="00BB5DFC"/>
    <w:rsid w:val="00BD279D"/>
    <w:rsid w:val="00BD6BB8"/>
    <w:rsid w:val="00C00E76"/>
    <w:rsid w:val="00C66BA2"/>
    <w:rsid w:val="00C75CB0"/>
    <w:rsid w:val="00C95985"/>
    <w:rsid w:val="00CC5026"/>
    <w:rsid w:val="00CC68D0"/>
    <w:rsid w:val="00CF5A4D"/>
    <w:rsid w:val="00D03F9A"/>
    <w:rsid w:val="00D06D51"/>
    <w:rsid w:val="00D20A1D"/>
    <w:rsid w:val="00D24991"/>
    <w:rsid w:val="00D436B7"/>
    <w:rsid w:val="00D50255"/>
    <w:rsid w:val="00D51A89"/>
    <w:rsid w:val="00D51B6F"/>
    <w:rsid w:val="00D66520"/>
    <w:rsid w:val="00D74FE2"/>
    <w:rsid w:val="00DC54E0"/>
    <w:rsid w:val="00DE34CF"/>
    <w:rsid w:val="00DE7BE8"/>
    <w:rsid w:val="00E13F3D"/>
    <w:rsid w:val="00E34898"/>
    <w:rsid w:val="00E710BD"/>
    <w:rsid w:val="00E8079D"/>
    <w:rsid w:val="00E9320F"/>
    <w:rsid w:val="00EB09B7"/>
    <w:rsid w:val="00ED1C53"/>
    <w:rsid w:val="00EE5E03"/>
    <w:rsid w:val="00EE7D7C"/>
    <w:rsid w:val="00F1253F"/>
    <w:rsid w:val="00F25D98"/>
    <w:rsid w:val="00F300FB"/>
    <w:rsid w:val="00F43E42"/>
    <w:rsid w:val="00F55B57"/>
    <w:rsid w:val="00F57240"/>
    <w:rsid w:val="00FA69A4"/>
    <w:rsid w:val="00FB6386"/>
    <w:rsid w:val="00FE4C1E"/>
    <w:rsid w:val="00FF61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DB409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D113C"/>
    <w:rPr>
      <w:rFonts w:ascii="Times New Roman" w:hAnsi="Times New Roman"/>
      <w:lang w:val="en-GB" w:eastAsia="en-US"/>
    </w:rPr>
  </w:style>
  <w:style w:type="character" w:customStyle="1" w:styleId="B1Char">
    <w:name w:val="B1 Char"/>
    <w:link w:val="B1"/>
    <w:locked/>
    <w:rsid w:val="00AD113C"/>
    <w:rPr>
      <w:rFonts w:ascii="Times New Roman" w:hAnsi="Times New Roman"/>
      <w:lang w:val="en-GB" w:eastAsia="en-US"/>
    </w:rPr>
  </w:style>
  <w:style w:type="character" w:customStyle="1" w:styleId="B2Char">
    <w:name w:val="B2 Char"/>
    <w:link w:val="B2"/>
    <w:rsid w:val="00AD11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F4EB6-E612-4EDB-9B69-28561C110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13</Pages>
  <Words>6961</Words>
  <Characters>39679</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163</cp:revision>
  <cp:lastPrinted>1899-12-31T23:00:00Z</cp:lastPrinted>
  <dcterms:created xsi:type="dcterms:W3CDTF">2018-11-05T09:14:00Z</dcterms:created>
  <dcterms:modified xsi:type="dcterms:W3CDTF">2019-08-20T07:11:00Z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(3)4mHQoJTHmxaatxoyL4N7/YWMctMXyNWw1OzMCXntsGVtQcXFeIyA91Ju2tqEjvKJJGF0vpY1
8vpX0Hrvyyc0mP277+TwfVGfVhuxxHPyoNXkEV3hyeCdPojxWyVe5d40ysiCdGIjomx5eEEM
bJHxOIEMJvah9TyAXVyuGvF03WimlyEdVTqnAa0AnnbpaEq29Vzi7D4mpMuhtFqvcjACaUgO
rAqu41Yu25mzyNpgcR</vt:lpwstr>
  </property>
  <property fmtid="{D5CDD505-2E9C-101B-9397-08002B2CF9AE}" pid="22" name="_2015_ms_pID_7253431">
    <vt:lpwstr>j+sc24oHRXDVlENt03YonQYuQlggkhcYBF/d5Vy7YxB38i74YbO4lF
OOJJsASEFMQOHLtHvnqlWLpSiGrI52g3neosKphFT3tVfvKQxAlozMIEvbK1qNRI1oSNLXsf
ytHTkK50l6o11y87ek4UxsB8qbBf1+UCNMurixtqRHo7fHXYVpljGnANEe/SWFXMi5yPH9u5
K+Nb3qWD48u0BDO45DtKMtVVjYUsXlqdYXD2</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1565754887</vt:lpwstr>
  </property>
</Properties>
</file>